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7770E">
        <w:rPr>
          <w:rFonts w:ascii="Times New Roman" w:hAnsi="Times New Roman" w:cs="Times New Roman"/>
          <w:b/>
        </w:rPr>
        <w:t>rekrutacji</w:t>
      </w:r>
    </w:p>
    <w:p w:rsidR="00035EB6" w:rsidRDefault="0037770E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Dziennego</w:t>
      </w:r>
      <w:r w:rsidR="00035EB6" w:rsidRPr="002C404C">
        <w:rPr>
          <w:rFonts w:ascii="Times New Roman" w:hAnsi="Times New Roman" w:cs="Times New Roman"/>
          <w:b/>
        </w:rPr>
        <w:t xml:space="preserve"> Domu Pomocy dla Osób Starszych</w:t>
      </w:r>
    </w:p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52D83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</w:p>
    <w:p w:rsidR="00035EB6" w:rsidRDefault="008A5FC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:rsidR="00035EB6" w:rsidRDefault="00035EB6" w:rsidP="00525B78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35EB6">
        <w:rPr>
          <w:rFonts w:ascii="Times New Roman" w:hAnsi="Times New Roman" w:cs="Times New Roman"/>
        </w:rPr>
        <w:t>Dzienny Dom Pomocy dla Osób Starszych funkcjonuje</w:t>
      </w:r>
      <w:r w:rsidR="008C4B40">
        <w:rPr>
          <w:rFonts w:ascii="Times New Roman" w:hAnsi="Times New Roman" w:cs="Times New Roman"/>
        </w:rPr>
        <w:t xml:space="preserve"> w ramach projektu „Bezpieczna P</w:t>
      </w:r>
      <w:r w:rsidRPr="00035EB6">
        <w:rPr>
          <w:rFonts w:ascii="Times New Roman" w:hAnsi="Times New Roman" w:cs="Times New Roman"/>
        </w:rPr>
        <w:t>rzystań Vigor” realizowanego w ramach  Regionalnego Programu Operacyjnego Województwa Lubelskiego na lat</w:t>
      </w:r>
      <w:r w:rsidR="008C4B40">
        <w:rPr>
          <w:rFonts w:ascii="Times New Roman" w:hAnsi="Times New Roman" w:cs="Times New Roman"/>
        </w:rPr>
        <w:t>a 2014-2020 Oś Priorytetowa 11.</w:t>
      </w:r>
      <w:r w:rsidRPr="00035EB6">
        <w:rPr>
          <w:rFonts w:ascii="Times New Roman" w:hAnsi="Times New Roman" w:cs="Times New Roman"/>
        </w:rPr>
        <w:t>Włączenie społeczne, Działanie 11.2 Usługi społeczne i zdrowotne,</w:t>
      </w:r>
    </w:p>
    <w:p w:rsidR="00035EB6" w:rsidRDefault="00035EB6" w:rsidP="00525B78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35EB6">
        <w:rPr>
          <w:rFonts w:ascii="Times New Roman" w:hAnsi="Times New Roman" w:cs="Times New Roman"/>
        </w:rPr>
        <w:t>Do Dziennego Domu Pomocy dla Osób Starszych przyjmowane są osoby: zamieszkujące na terenie miasta Puławy, w  wieku 60 lat i powyżej 60 roku życia , samotne w rozumieniu przepisów ustawy o pomocy społecznej, niesamodzielne, niepełnosprawne, zagrożone ubóstwem lub wykluczeniem społecznym,</w:t>
      </w:r>
    </w:p>
    <w:p w:rsidR="00D52D83" w:rsidRDefault="00D52D83" w:rsidP="00525B78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Dzienny Dom Pomocy dla Osób Starszych posiada 30 miejsc.</w:t>
      </w:r>
    </w:p>
    <w:p w:rsidR="0037770E" w:rsidRDefault="0037770E" w:rsidP="00525B78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ubiegania się o przyznanie miejsca w dziennym Domu Pomocy dla Osób Starszych jest zgłoszenie ( osobiste lub za pośrednictwem pracownika socjalnego ) chęci pobytu w placówce</w:t>
      </w:r>
      <w:r w:rsidR="00420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a w następnej kolejności wypełnienie przez pracownika socjalnego MOPS formularza rekrutacyjnego który stanowi załącznik do regulaminu projektu „Bezpieczna Przystań Vigor”</w:t>
      </w:r>
      <w:r w:rsidR="00420F4B">
        <w:rPr>
          <w:rFonts w:ascii="Times New Roman" w:hAnsi="Times New Roman" w:cs="Times New Roman"/>
        </w:rPr>
        <w:t>.</w:t>
      </w:r>
    </w:p>
    <w:p w:rsidR="0037770E" w:rsidRDefault="0037770E" w:rsidP="00525B7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D52D83" w:rsidRDefault="0037770E" w:rsidP="00525B78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7770E">
        <w:rPr>
          <w:rFonts w:ascii="Times New Roman" w:hAnsi="Times New Roman" w:cs="Times New Roman"/>
          <w:b/>
        </w:rPr>
        <w:t xml:space="preserve">§2. </w:t>
      </w:r>
    </w:p>
    <w:p w:rsidR="0037770E" w:rsidRDefault="0037770E" w:rsidP="00525B78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7770E">
        <w:rPr>
          <w:rFonts w:ascii="Times New Roman" w:hAnsi="Times New Roman" w:cs="Times New Roman"/>
          <w:b/>
        </w:rPr>
        <w:t>Rekrutacja do DDPOS</w:t>
      </w:r>
    </w:p>
    <w:p w:rsidR="0037770E" w:rsidRDefault="0037770E" w:rsidP="00525B78">
      <w:pPr>
        <w:pStyle w:val="Akapitzlist"/>
        <w:numPr>
          <w:ilvl w:val="1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7770E">
        <w:rPr>
          <w:rFonts w:ascii="Times New Roman" w:hAnsi="Times New Roman" w:cs="Times New Roman"/>
        </w:rPr>
        <w:t>Na podstawie danych z prawidłowo uzupełnionego formularza rekrutacyjnego powołana przez dyrektora MOPS komisja rekrutacyjna wyłania spośród osób zainteresowanych 30 osób spełniających poniższe kryteria dostępu i najwyżej punktowane kryteria formalne i merytoryczne</w:t>
      </w:r>
      <w:r w:rsidR="00420F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7770E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7770E" w:rsidRPr="00525B78">
        <w:rPr>
          <w:rFonts w:ascii="Times New Roman" w:hAnsi="Times New Roman" w:cs="Times New Roman"/>
          <w:b/>
        </w:rPr>
        <w:t>Kryteria dostępu</w:t>
      </w:r>
      <w:r w:rsidR="0037770E">
        <w:rPr>
          <w:rFonts w:ascii="Times New Roman" w:hAnsi="Times New Roman" w:cs="Times New Roman"/>
        </w:rPr>
        <w:t xml:space="preserve"> </w:t>
      </w:r>
      <w:r w:rsidR="0037770E" w:rsidRPr="0037770E">
        <w:rPr>
          <w:rFonts w:ascii="Times New Roman" w:hAnsi="Times New Roman" w:cs="Times New Roman"/>
        </w:rPr>
        <w:t>:</w:t>
      </w:r>
    </w:p>
    <w:p w:rsidR="00525B78" w:rsidRDefault="0037770E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0F4B">
        <w:rPr>
          <w:rFonts w:ascii="Times New Roman" w:hAnsi="Times New Roman" w:cs="Times New Roman"/>
        </w:rPr>
        <w:t>1) osoby  zamieszkujące</w:t>
      </w:r>
      <w:r w:rsidRPr="0037770E">
        <w:rPr>
          <w:rFonts w:ascii="Times New Roman" w:hAnsi="Times New Roman" w:cs="Times New Roman"/>
        </w:rPr>
        <w:t xml:space="preserve"> na terenie miasta Puławy (0/1), </w:t>
      </w:r>
    </w:p>
    <w:p w:rsidR="00525B78" w:rsidRDefault="008C4B40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770E" w:rsidRPr="0037770E">
        <w:rPr>
          <w:rFonts w:ascii="Times New Roman" w:hAnsi="Times New Roman" w:cs="Times New Roman"/>
        </w:rPr>
        <w:t>2)</w:t>
      </w:r>
      <w:r w:rsidR="00420F4B">
        <w:rPr>
          <w:rFonts w:ascii="Times New Roman" w:hAnsi="Times New Roman" w:cs="Times New Roman"/>
        </w:rPr>
        <w:t xml:space="preserve"> osoby korzystające</w:t>
      </w:r>
      <w:r w:rsidR="0037770E" w:rsidRPr="0037770E">
        <w:rPr>
          <w:rFonts w:ascii="Times New Roman" w:hAnsi="Times New Roman" w:cs="Times New Roman"/>
        </w:rPr>
        <w:t xml:space="preserve"> ze </w:t>
      </w:r>
      <w:r w:rsidR="00525B78">
        <w:rPr>
          <w:rFonts w:ascii="Times New Roman" w:hAnsi="Times New Roman" w:cs="Times New Roman"/>
        </w:rPr>
        <w:t>w</w:t>
      </w:r>
      <w:r w:rsidR="0037770E" w:rsidRPr="0037770E">
        <w:rPr>
          <w:rFonts w:ascii="Times New Roman" w:hAnsi="Times New Roman" w:cs="Times New Roman"/>
        </w:rPr>
        <w:t>sparcia Mops Puławy lub kwalifikujące się do objęcia wsparciem</w:t>
      </w:r>
      <w:r w:rsidR="00420F4B">
        <w:rPr>
          <w:rFonts w:ascii="Times New Roman" w:hAnsi="Times New Roman" w:cs="Times New Roman"/>
        </w:rPr>
        <w:t xml:space="preserve"> (</w:t>
      </w:r>
      <w:r w:rsidR="0037770E" w:rsidRPr="0037770E">
        <w:rPr>
          <w:rFonts w:ascii="Times New Roman" w:hAnsi="Times New Roman" w:cs="Times New Roman"/>
        </w:rPr>
        <w:t>0/1).</w:t>
      </w:r>
    </w:p>
    <w:p w:rsidR="00420F4B" w:rsidRDefault="00525B78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7770E" w:rsidRPr="00525B78">
        <w:rPr>
          <w:rFonts w:ascii="Times New Roman" w:hAnsi="Times New Roman" w:cs="Times New Roman"/>
          <w:b/>
        </w:rPr>
        <w:t>Kryterium formalne</w:t>
      </w:r>
      <w:r w:rsidR="00420F4B">
        <w:rPr>
          <w:rFonts w:ascii="Times New Roman" w:hAnsi="Times New Roman" w:cs="Times New Roman"/>
        </w:rPr>
        <w:t xml:space="preserve">: </w:t>
      </w:r>
    </w:p>
    <w:p w:rsidR="00525B78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37770E" w:rsidRPr="0037770E">
        <w:rPr>
          <w:rFonts w:ascii="Times New Roman" w:hAnsi="Times New Roman" w:cs="Times New Roman"/>
        </w:rPr>
        <w:t>Dostarczenie do Biura Projektu formularza rekrutacy</w:t>
      </w:r>
      <w:r w:rsidR="00525B78">
        <w:rPr>
          <w:rFonts w:ascii="Times New Roman" w:hAnsi="Times New Roman" w:cs="Times New Roman"/>
        </w:rPr>
        <w:t>j</w:t>
      </w:r>
      <w:r w:rsidR="0037770E" w:rsidRPr="0037770E">
        <w:rPr>
          <w:rFonts w:ascii="Times New Roman" w:hAnsi="Times New Roman" w:cs="Times New Roman"/>
        </w:rPr>
        <w:t xml:space="preserve">nego wraz </w:t>
      </w:r>
      <w:r>
        <w:rPr>
          <w:rFonts w:ascii="Times New Roman" w:hAnsi="Times New Roman" w:cs="Times New Roman"/>
        </w:rPr>
        <w:t>z</w:t>
      </w:r>
      <w:r w:rsidR="0037770E" w:rsidRPr="0037770E">
        <w:rPr>
          <w:rFonts w:ascii="Times New Roman" w:hAnsi="Times New Roman" w:cs="Times New Roman"/>
        </w:rPr>
        <w:t xml:space="preserve"> </w:t>
      </w:r>
      <w:r w:rsidR="00525B7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ymaganymi </w:t>
      </w:r>
      <w:r w:rsidR="0037770E" w:rsidRPr="0037770E">
        <w:rPr>
          <w:rFonts w:ascii="Times New Roman" w:hAnsi="Times New Roman" w:cs="Times New Roman"/>
        </w:rPr>
        <w:t>załącznikami oraz</w:t>
      </w:r>
      <w:r>
        <w:rPr>
          <w:rFonts w:ascii="Times New Roman" w:hAnsi="Times New Roman" w:cs="Times New Roman"/>
        </w:rPr>
        <w:br/>
      </w:r>
      <w:r w:rsidR="0037770E" w:rsidRPr="0037770E">
        <w:rPr>
          <w:rFonts w:ascii="Times New Roman" w:hAnsi="Times New Roman" w:cs="Times New Roman"/>
        </w:rPr>
        <w:t xml:space="preserve">z deklaracją uczestnictwa. </w:t>
      </w:r>
    </w:p>
    <w:p w:rsidR="00420F4B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37770E" w:rsidRPr="00525B78">
        <w:rPr>
          <w:rFonts w:ascii="Times New Roman" w:hAnsi="Times New Roman" w:cs="Times New Roman"/>
          <w:b/>
        </w:rPr>
        <w:t>Kryteria merytoryczne</w:t>
      </w:r>
      <w:r>
        <w:rPr>
          <w:rFonts w:ascii="Times New Roman" w:hAnsi="Times New Roman" w:cs="Times New Roman"/>
        </w:rPr>
        <w:t>:</w:t>
      </w:r>
    </w:p>
    <w:p w:rsidR="00525B78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7770E" w:rsidRPr="0037770E">
        <w:rPr>
          <w:rFonts w:ascii="Times New Roman" w:hAnsi="Times New Roman" w:cs="Times New Roman"/>
        </w:rPr>
        <w:t>Projekt zakłada kryteria rekrutacji uczestników zapewniające pref</w:t>
      </w:r>
      <w:r>
        <w:rPr>
          <w:rFonts w:ascii="Times New Roman" w:hAnsi="Times New Roman" w:cs="Times New Roman"/>
        </w:rPr>
        <w:t>erencje dla każdej z poniższych</w:t>
      </w:r>
      <w:r>
        <w:rPr>
          <w:rFonts w:ascii="Times New Roman" w:hAnsi="Times New Roman" w:cs="Times New Roman"/>
        </w:rPr>
        <w:br/>
        <w:t>grup:</w:t>
      </w:r>
    </w:p>
    <w:p w:rsidR="00525B78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o</w:t>
      </w:r>
      <w:r w:rsidR="0037770E" w:rsidRPr="0037770E">
        <w:rPr>
          <w:rFonts w:ascii="Times New Roman" w:hAnsi="Times New Roman" w:cs="Times New Roman"/>
        </w:rPr>
        <w:t>soby lub rodziny zagrożone ubóstwem lub wykluczeniem społecznym doświadczające wielok</w:t>
      </w:r>
      <w:r>
        <w:rPr>
          <w:rFonts w:ascii="Times New Roman" w:hAnsi="Times New Roman" w:cs="Times New Roman"/>
        </w:rPr>
        <w:t>rotnego wykluczenia społecznego</w:t>
      </w:r>
      <w:r w:rsidR="0037770E" w:rsidRPr="0037770E">
        <w:rPr>
          <w:rFonts w:ascii="Times New Roman" w:hAnsi="Times New Roman" w:cs="Times New Roman"/>
        </w:rPr>
        <w:t>, rozumianego jako wykluczenie z pow</w:t>
      </w:r>
      <w:r>
        <w:rPr>
          <w:rFonts w:ascii="Times New Roman" w:hAnsi="Times New Roman" w:cs="Times New Roman"/>
        </w:rPr>
        <w:t>odu więcej niż jednej przesłanki</w:t>
      </w:r>
      <w:r w:rsidR="0037770E" w:rsidRPr="0037770E">
        <w:rPr>
          <w:rFonts w:ascii="Times New Roman" w:hAnsi="Times New Roman" w:cs="Times New Roman"/>
        </w:rPr>
        <w:t xml:space="preserve"> o których mowa w rozdziale 3 pkt 13 </w:t>
      </w:r>
      <w:r>
        <w:rPr>
          <w:rFonts w:ascii="Times New Roman" w:hAnsi="Times New Roman" w:cs="Times New Roman"/>
        </w:rPr>
        <w:t>„</w:t>
      </w:r>
      <w:r w:rsidR="0037770E" w:rsidRPr="0037770E">
        <w:rPr>
          <w:rFonts w:ascii="Times New Roman" w:hAnsi="Times New Roman" w:cs="Times New Roman"/>
        </w:rPr>
        <w:t>Wytycznych w zakresie realizac</w:t>
      </w:r>
      <w:r>
        <w:rPr>
          <w:rFonts w:ascii="Times New Roman" w:hAnsi="Times New Roman" w:cs="Times New Roman"/>
        </w:rPr>
        <w:t>ji przedsięwzięć w obszarze włą</w:t>
      </w:r>
      <w:r w:rsidR="0037770E" w:rsidRPr="0037770E">
        <w:rPr>
          <w:rFonts w:ascii="Times New Roman" w:hAnsi="Times New Roman" w:cs="Times New Roman"/>
        </w:rPr>
        <w:t>czenia społecznego i zwalczania ubóstwa z wykorzystaniem środków Europejskiego Funduszu Społecznego i Europejskiego Funduszu Rozwoju Regionalnego na lata 2014 -2020</w:t>
      </w:r>
      <w:r w:rsidR="00525B78">
        <w:rPr>
          <w:rFonts w:ascii="Times New Roman" w:hAnsi="Times New Roman" w:cs="Times New Roman"/>
        </w:rPr>
        <w:t xml:space="preserve"> </w:t>
      </w:r>
      <w:r w:rsidR="00525B78" w:rsidRPr="00420F4B">
        <w:rPr>
          <w:rFonts w:ascii="Times New Roman" w:hAnsi="Times New Roman" w:cs="Times New Roman"/>
          <w:b/>
        </w:rPr>
        <w:t>- 5 pkt za każdą dodatkową  przesłankę</w:t>
      </w:r>
      <w:r>
        <w:rPr>
          <w:rFonts w:ascii="Times New Roman" w:hAnsi="Times New Roman" w:cs="Times New Roman"/>
          <w:b/>
        </w:rPr>
        <w:t>.</w:t>
      </w:r>
    </w:p>
    <w:p w:rsidR="00525B78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37770E" w:rsidRPr="0037770E">
        <w:rPr>
          <w:rFonts w:ascii="Times New Roman" w:hAnsi="Times New Roman" w:cs="Times New Roman"/>
        </w:rPr>
        <w:t>) osoby o znacznym lub umiarkowanym stopniu niepełnosprawności</w:t>
      </w:r>
      <w:r w:rsidR="00525B78">
        <w:rPr>
          <w:rFonts w:ascii="Times New Roman" w:hAnsi="Times New Roman" w:cs="Times New Roman"/>
        </w:rPr>
        <w:t xml:space="preserve"> – </w:t>
      </w:r>
      <w:r w:rsidR="00525B78" w:rsidRPr="00420F4B">
        <w:rPr>
          <w:rFonts w:ascii="Times New Roman" w:hAnsi="Times New Roman" w:cs="Times New Roman"/>
          <w:b/>
        </w:rPr>
        <w:t>5 pkt</w:t>
      </w:r>
      <w:r w:rsidR="0037770E" w:rsidRPr="0037770E">
        <w:rPr>
          <w:rFonts w:ascii="Times New Roman" w:hAnsi="Times New Roman" w:cs="Times New Roman"/>
        </w:rPr>
        <w:t>,</w:t>
      </w:r>
    </w:p>
    <w:p w:rsidR="00420F4B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37770E" w:rsidRPr="0037770E">
        <w:rPr>
          <w:rFonts w:ascii="Times New Roman" w:hAnsi="Times New Roman" w:cs="Times New Roman"/>
        </w:rPr>
        <w:t>) o</w:t>
      </w:r>
      <w:r w:rsidR="00525B78">
        <w:rPr>
          <w:rFonts w:ascii="Times New Roman" w:hAnsi="Times New Roman" w:cs="Times New Roman"/>
        </w:rPr>
        <w:t>soby z niepełnosprawnością sprzę</w:t>
      </w:r>
      <w:r w:rsidR="0037770E" w:rsidRPr="0037770E">
        <w:rPr>
          <w:rFonts w:ascii="Times New Roman" w:hAnsi="Times New Roman" w:cs="Times New Roman"/>
        </w:rPr>
        <w:t>żoną, oraz osoby</w:t>
      </w:r>
      <w:r w:rsidR="00525B78">
        <w:rPr>
          <w:rFonts w:ascii="Times New Roman" w:hAnsi="Times New Roman" w:cs="Times New Roman"/>
        </w:rPr>
        <w:t xml:space="preserve"> z zaburzeniami psychiczny</w:t>
      </w:r>
      <w:r w:rsidR="0037770E" w:rsidRPr="0037770E">
        <w:rPr>
          <w:rFonts w:ascii="Times New Roman" w:hAnsi="Times New Roman" w:cs="Times New Roman"/>
        </w:rPr>
        <w:t xml:space="preserve">mi, w tym osoby </w:t>
      </w:r>
    </w:p>
    <w:p w:rsidR="00525B78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770E" w:rsidRPr="0037770E">
        <w:rPr>
          <w:rFonts w:ascii="Times New Roman" w:hAnsi="Times New Roman" w:cs="Times New Roman"/>
        </w:rPr>
        <w:t>z niepełnosprawnością intelektualną i osoby z całości</w:t>
      </w:r>
      <w:r>
        <w:rPr>
          <w:rFonts w:ascii="Times New Roman" w:hAnsi="Times New Roman" w:cs="Times New Roman"/>
        </w:rPr>
        <w:t>owymi zaburzeniami rozwojowymi –</w:t>
      </w:r>
      <w:r w:rsidR="0037770E" w:rsidRPr="00377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5 </w:t>
      </w:r>
      <w:r w:rsidR="0037770E" w:rsidRPr="00420F4B">
        <w:rPr>
          <w:rFonts w:ascii="Times New Roman" w:hAnsi="Times New Roman" w:cs="Times New Roman"/>
          <w:b/>
        </w:rPr>
        <w:t>pkt</w:t>
      </w:r>
      <w:r>
        <w:rPr>
          <w:rFonts w:ascii="Times New Roman" w:hAnsi="Times New Roman" w:cs="Times New Roman"/>
        </w:rPr>
        <w:t xml:space="preserve"> (</w:t>
      </w:r>
      <w:r w:rsidR="0037770E" w:rsidRPr="0037770E">
        <w:rPr>
          <w:rFonts w:ascii="Times New Roman" w:hAnsi="Times New Roman" w:cs="Times New Roman"/>
        </w:rPr>
        <w:t>zaświadczenie o stanie zdrowia</w:t>
      </w:r>
      <w:r>
        <w:rPr>
          <w:rFonts w:ascii="Times New Roman" w:hAnsi="Times New Roman" w:cs="Times New Roman"/>
        </w:rPr>
        <w:t>).</w:t>
      </w:r>
      <w:r w:rsidR="0037770E" w:rsidRPr="0037770E">
        <w:rPr>
          <w:rFonts w:ascii="Times New Roman" w:hAnsi="Times New Roman" w:cs="Times New Roman"/>
        </w:rPr>
        <w:t xml:space="preserve"> </w:t>
      </w:r>
    </w:p>
    <w:p w:rsidR="00525B78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770E" w:rsidRPr="0037770E">
        <w:rPr>
          <w:rFonts w:ascii="Times New Roman" w:hAnsi="Times New Roman" w:cs="Times New Roman"/>
        </w:rPr>
        <w:t>) osoby z niepełnosprawnościami i osoby niesamodzielne, których dochód nie przekracza 1</w:t>
      </w:r>
      <w:r>
        <w:rPr>
          <w:rFonts w:ascii="Times New Roman" w:hAnsi="Times New Roman" w:cs="Times New Roman"/>
        </w:rPr>
        <w:t xml:space="preserve">50 % </w:t>
      </w:r>
      <w:r w:rsidR="00525B78">
        <w:rPr>
          <w:rFonts w:ascii="Times New Roman" w:hAnsi="Times New Roman" w:cs="Times New Roman"/>
        </w:rPr>
        <w:t>właś</w:t>
      </w:r>
      <w:r w:rsidR="0037770E" w:rsidRPr="0037770E">
        <w:rPr>
          <w:rFonts w:ascii="Times New Roman" w:hAnsi="Times New Roman" w:cs="Times New Roman"/>
        </w:rPr>
        <w:t>ciwego kryterium dochodowego o którym mowa w ustawie z dnia 12 marca 2004 roku o pomocy społecznej ( na osobę samotnie gospodarującą lub na o</w:t>
      </w:r>
      <w:r>
        <w:rPr>
          <w:rFonts w:ascii="Times New Roman" w:hAnsi="Times New Roman" w:cs="Times New Roman"/>
        </w:rPr>
        <w:t xml:space="preserve">sobę w rodzinie) - </w:t>
      </w:r>
      <w:r w:rsidR="0037770E" w:rsidRPr="00420F4B">
        <w:rPr>
          <w:rFonts w:ascii="Times New Roman" w:hAnsi="Times New Roman" w:cs="Times New Roman"/>
          <w:b/>
        </w:rPr>
        <w:t>10 pkt - tak</w:t>
      </w:r>
      <w:r w:rsidR="0037770E" w:rsidRPr="003777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0 pkt- nie.</w:t>
      </w:r>
    </w:p>
    <w:p w:rsidR="0037770E" w:rsidRDefault="00420F4B" w:rsidP="00525B7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770E" w:rsidRPr="0037770E">
        <w:rPr>
          <w:rFonts w:ascii="Times New Roman" w:hAnsi="Times New Roman" w:cs="Times New Roman"/>
        </w:rPr>
        <w:t>) osoby lub rodziny korzystające z Programu Operacyjnego Pomoc Żywnościowa 2014-2020 - zakres wsparcia tych osób w ramach projek</w:t>
      </w:r>
      <w:r w:rsidR="00525B78">
        <w:rPr>
          <w:rFonts w:ascii="Times New Roman" w:hAnsi="Times New Roman" w:cs="Times New Roman"/>
        </w:rPr>
        <w:t>t</w:t>
      </w:r>
      <w:r w:rsidR="0037770E" w:rsidRPr="0037770E">
        <w:rPr>
          <w:rFonts w:ascii="Times New Roman" w:hAnsi="Times New Roman" w:cs="Times New Roman"/>
        </w:rPr>
        <w:t>u jest komplementarny</w:t>
      </w:r>
      <w:r w:rsidR="00525B78">
        <w:rPr>
          <w:rFonts w:ascii="Times New Roman" w:hAnsi="Times New Roman" w:cs="Times New Roman"/>
        </w:rPr>
        <w:t xml:space="preserve"> </w:t>
      </w:r>
      <w:r w:rsidR="0037770E" w:rsidRPr="0037770E">
        <w:rPr>
          <w:rFonts w:ascii="Times New Roman" w:hAnsi="Times New Roman" w:cs="Times New Roman"/>
        </w:rPr>
        <w:t>i uzupełnia działania współfinansowane z P</w:t>
      </w:r>
      <w:r w:rsidR="00525B78">
        <w:rPr>
          <w:rFonts w:ascii="Times New Roman" w:hAnsi="Times New Roman" w:cs="Times New Roman"/>
        </w:rPr>
        <w:t>O PŻ w ramach działań towarzyszą</w:t>
      </w:r>
      <w:r w:rsidR="0037770E" w:rsidRPr="0037770E">
        <w:rPr>
          <w:rFonts w:ascii="Times New Roman" w:hAnsi="Times New Roman" w:cs="Times New Roman"/>
        </w:rPr>
        <w:t>cych.( ocena na podst</w:t>
      </w:r>
      <w:r w:rsidR="00525B78">
        <w:rPr>
          <w:rFonts w:ascii="Times New Roman" w:hAnsi="Times New Roman" w:cs="Times New Roman"/>
        </w:rPr>
        <w:t>awie</w:t>
      </w:r>
      <w:r w:rsidR="0037770E" w:rsidRPr="0037770E">
        <w:rPr>
          <w:rFonts w:ascii="Times New Roman" w:hAnsi="Times New Roman" w:cs="Times New Roman"/>
        </w:rPr>
        <w:t xml:space="preserve"> dokumentacji ops,</w:t>
      </w:r>
      <w:r>
        <w:rPr>
          <w:rFonts w:ascii="Times New Roman" w:hAnsi="Times New Roman" w:cs="Times New Roman"/>
        </w:rPr>
        <w:t xml:space="preserve">) -  </w:t>
      </w:r>
      <w:r w:rsidRPr="00420F4B">
        <w:rPr>
          <w:rFonts w:ascii="Times New Roman" w:hAnsi="Times New Roman" w:cs="Times New Roman"/>
          <w:b/>
        </w:rPr>
        <w:t>5pkt -tak</w:t>
      </w:r>
      <w:r>
        <w:rPr>
          <w:rFonts w:ascii="Times New Roman" w:hAnsi="Times New Roman" w:cs="Times New Roman"/>
        </w:rPr>
        <w:t xml:space="preserve">, 0 </w:t>
      </w:r>
      <w:r w:rsidR="00D52D8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nie</w:t>
      </w:r>
      <w:r w:rsidR="00D52D83">
        <w:rPr>
          <w:rFonts w:ascii="Times New Roman" w:hAnsi="Times New Roman" w:cs="Times New Roman"/>
        </w:rPr>
        <w:t>;</w:t>
      </w:r>
    </w:p>
    <w:p w:rsidR="0037770E" w:rsidRDefault="0037770E" w:rsidP="00525B78">
      <w:pPr>
        <w:pStyle w:val="Akapitzlist"/>
        <w:numPr>
          <w:ilvl w:val="1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7770E">
        <w:rPr>
          <w:rFonts w:ascii="Times New Roman" w:hAnsi="Times New Roman" w:cs="Times New Roman"/>
        </w:rPr>
        <w:t xml:space="preserve"> </w:t>
      </w:r>
      <w:r w:rsidR="00525B78">
        <w:rPr>
          <w:rFonts w:ascii="Times New Roman" w:hAnsi="Times New Roman" w:cs="Times New Roman"/>
        </w:rPr>
        <w:t xml:space="preserve">Uczestnikami DDPOS zostaną osoby zakwalifikowane przez komisję rekrutacyjną, które uzyskają największą liczbę punktów. Z osobami tymi pracownicy socjalni MOPS sporządzą wywiady środowiskowe, które będą podstawą do </w:t>
      </w:r>
      <w:r w:rsidRPr="0037770E">
        <w:rPr>
          <w:rFonts w:ascii="Times New Roman" w:hAnsi="Times New Roman" w:cs="Times New Roman"/>
        </w:rPr>
        <w:t xml:space="preserve"> </w:t>
      </w:r>
      <w:r w:rsidR="00525B78">
        <w:rPr>
          <w:rFonts w:ascii="Times New Roman" w:hAnsi="Times New Roman" w:cs="Times New Roman"/>
        </w:rPr>
        <w:t xml:space="preserve">wydania decyzji administracyjnej o przyznaniu miejsca </w:t>
      </w:r>
      <w:r w:rsidR="00D52D83">
        <w:rPr>
          <w:rFonts w:ascii="Times New Roman" w:hAnsi="Times New Roman" w:cs="Times New Roman"/>
        </w:rPr>
        <w:br/>
      </w:r>
      <w:r w:rsidR="00525B78">
        <w:rPr>
          <w:rFonts w:ascii="Times New Roman" w:hAnsi="Times New Roman" w:cs="Times New Roman"/>
        </w:rPr>
        <w:t>w DDPOS oraz ustalonej odpłatności za pobyt w placówce, zgodnie z tabelą odpłatności us</w:t>
      </w:r>
      <w:r w:rsidR="00D52D83">
        <w:rPr>
          <w:rFonts w:ascii="Times New Roman" w:hAnsi="Times New Roman" w:cs="Times New Roman"/>
        </w:rPr>
        <w:t>taloną przez Radę Miasta Puławy.</w:t>
      </w:r>
      <w:bookmarkStart w:id="0" w:name="_GoBack"/>
      <w:bookmarkEnd w:id="0"/>
    </w:p>
    <w:p w:rsidR="00525B78" w:rsidRPr="00525B78" w:rsidRDefault="00D52D83" w:rsidP="00525B78">
      <w:pPr>
        <w:pStyle w:val="Akapitzlist"/>
        <w:numPr>
          <w:ilvl w:val="1"/>
          <w:numId w:val="4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osoby z niższą</w:t>
      </w:r>
      <w:r w:rsidR="00525B78">
        <w:rPr>
          <w:rFonts w:ascii="Times New Roman" w:hAnsi="Times New Roman" w:cs="Times New Roman"/>
        </w:rPr>
        <w:t xml:space="preserve"> liczba punktów zostaną umieszczone na liście rezerwowej i kierowane </w:t>
      </w:r>
      <w:r>
        <w:rPr>
          <w:rFonts w:ascii="Times New Roman" w:hAnsi="Times New Roman" w:cs="Times New Roman"/>
        </w:rPr>
        <w:br/>
      </w:r>
      <w:r w:rsidR="00525B78">
        <w:rPr>
          <w:rFonts w:ascii="Times New Roman" w:hAnsi="Times New Roman" w:cs="Times New Roman"/>
        </w:rPr>
        <w:t>do DDPOS w sytuacji zwolnienia się miejsca w placówce.</w:t>
      </w:r>
      <w:r w:rsidR="00525B78" w:rsidRPr="00525B78">
        <w:rPr>
          <w:rFonts w:ascii="Times New Roman" w:hAnsi="Times New Roman" w:cs="Times New Roman"/>
        </w:rPr>
        <w:t xml:space="preserve"> </w:t>
      </w:r>
    </w:p>
    <w:p w:rsidR="00525B78" w:rsidRDefault="00525B78" w:rsidP="00525B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52D83" w:rsidRDefault="00525B78" w:rsidP="00D52D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:rsidR="00525B78" w:rsidRPr="00525B78" w:rsidRDefault="00525B78" w:rsidP="00D52D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25B78">
        <w:rPr>
          <w:rFonts w:ascii="Times New Roman" w:hAnsi="Times New Roman" w:cs="Times New Roman"/>
          <w:b/>
        </w:rPr>
        <w:t>Przystosowanie DDPOS dla osób niepełnosprawnych</w:t>
      </w:r>
    </w:p>
    <w:p w:rsidR="00525B78" w:rsidRPr="00525B78" w:rsidRDefault="00525B78" w:rsidP="00525B78">
      <w:pPr>
        <w:pStyle w:val="Akapitzlist"/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25B78">
        <w:rPr>
          <w:rFonts w:ascii="Times New Roman" w:hAnsi="Times New Roman" w:cs="Times New Roman"/>
        </w:rPr>
        <w:t>Dom jest przystosowany i przyjmuje osoby z niepełnosprawnością ruchową, poruszające się na wózkach inwalidzkich lub przy pomocy balkonika/kul.</w:t>
      </w:r>
    </w:p>
    <w:p w:rsidR="00525B78" w:rsidRPr="00D52D83" w:rsidRDefault="00525B78" w:rsidP="00D52D83">
      <w:pPr>
        <w:pStyle w:val="Akapitzlist"/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25B78">
        <w:rPr>
          <w:rFonts w:ascii="Times New Roman" w:hAnsi="Times New Roman" w:cs="Times New Roman"/>
        </w:rPr>
        <w:t>Dom nie jest przystoso</w:t>
      </w:r>
      <w:r w:rsidR="00D52D83">
        <w:rPr>
          <w:rFonts w:ascii="Times New Roman" w:hAnsi="Times New Roman" w:cs="Times New Roman"/>
        </w:rPr>
        <w:t xml:space="preserve">wany do pobytu i nie przyjmuje </w:t>
      </w:r>
      <w:r w:rsidRPr="00D52D83">
        <w:rPr>
          <w:rFonts w:ascii="Times New Roman" w:hAnsi="Times New Roman" w:cs="Times New Roman"/>
        </w:rPr>
        <w:t xml:space="preserve">osób, których stan zdrowia wymaga stałej opieki i indywidualnej terapii, w tym osób leżących, </w:t>
      </w:r>
    </w:p>
    <w:p w:rsidR="00525B78" w:rsidRPr="00525B78" w:rsidRDefault="00525B78" w:rsidP="00525B78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25B78">
        <w:rPr>
          <w:rFonts w:ascii="Times New Roman" w:hAnsi="Times New Roman" w:cs="Times New Roman"/>
        </w:rPr>
        <w:t>W przypadku wątpliwości co do stanu zdrowia osoby konieczne będzie uzupełnienie dokumentacji   o zaświadczenie lekarskie o braku przeciwwskazań do pobytu w DDPOS.</w:t>
      </w:r>
    </w:p>
    <w:p w:rsidR="00525B78" w:rsidRPr="00525B78" w:rsidRDefault="00525B78" w:rsidP="00525B78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</w:rPr>
      </w:pPr>
      <w:r w:rsidRPr="00525B78">
        <w:rPr>
          <w:rFonts w:ascii="Times New Roman" w:hAnsi="Times New Roman" w:cs="Times New Roman"/>
        </w:rPr>
        <w:t xml:space="preserve">Placówka nie jest przystosowana i nie posiada miejsc całodobowego okresowego pobytu. </w:t>
      </w:r>
    </w:p>
    <w:p w:rsidR="00525B78" w:rsidRPr="00525B78" w:rsidRDefault="00D52D83" w:rsidP="00525B78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Dzienny pobyt w Domu wyklucza możliwość</w:t>
      </w:r>
      <w:r w:rsidR="00525B78" w:rsidRPr="00525B78">
        <w:rPr>
          <w:rFonts w:ascii="Times New Roman" w:hAnsi="Times New Roman" w:cs="Times New Roman"/>
        </w:rPr>
        <w:t xml:space="preserve"> korzystania z</w:t>
      </w:r>
      <w:r>
        <w:rPr>
          <w:rFonts w:ascii="Times New Roman" w:hAnsi="Times New Roman" w:cs="Times New Roman"/>
        </w:rPr>
        <w:t>e</w:t>
      </w:r>
      <w:r w:rsidR="00525B78" w:rsidRPr="00525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specjalistycznych </w:t>
      </w:r>
      <w:r w:rsidR="00525B78" w:rsidRPr="00525B78">
        <w:rPr>
          <w:rFonts w:ascii="Times New Roman" w:hAnsi="Times New Roman" w:cs="Times New Roman"/>
        </w:rPr>
        <w:t>usług opiekuńczych w miejscu za</w:t>
      </w:r>
      <w:r>
        <w:rPr>
          <w:rFonts w:ascii="Times New Roman" w:hAnsi="Times New Roman" w:cs="Times New Roman"/>
        </w:rPr>
        <w:t xml:space="preserve">mieszkania świadczonych </w:t>
      </w:r>
      <w:r w:rsidR="00525B78" w:rsidRPr="00525B78">
        <w:rPr>
          <w:rFonts w:ascii="Times New Roman" w:hAnsi="Times New Roman" w:cs="Times New Roman"/>
        </w:rPr>
        <w:t xml:space="preserve">w ramach projektu. </w:t>
      </w:r>
    </w:p>
    <w:p w:rsidR="00525B78" w:rsidRDefault="00831CF9" w:rsidP="00525B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1CF9">
        <w:rPr>
          <w:rFonts w:ascii="Times New Roman" w:hAnsi="Times New Roman" w:cs="Times New Roman"/>
          <w:b/>
        </w:rPr>
        <w:t>§ 4.</w:t>
      </w:r>
    </w:p>
    <w:p w:rsidR="00D52D83" w:rsidRPr="00831CF9" w:rsidRDefault="00D52D83" w:rsidP="00525B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Uchylenie decyzji</w:t>
      </w:r>
    </w:p>
    <w:p w:rsidR="00831CF9" w:rsidRPr="00D52D83" w:rsidRDefault="00831CF9" w:rsidP="00D52D83">
      <w:pPr>
        <w:spacing w:after="0" w:line="360" w:lineRule="auto"/>
        <w:rPr>
          <w:rFonts w:ascii="Times New Roman" w:hAnsi="Times New Roman" w:cs="Times New Roman"/>
        </w:rPr>
      </w:pPr>
      <w:r w:rsidRPr="00D52D83">
        <w:rPr>
          <w:rFonts w:ascii="Times New Roman" w:hAnsi="Times New Roman" w:cs="Times New Roman"/>
        </w:rPr>
        <w:t xml:space="preserve">Uchylenie decyzji o przyznaniu miejsca w </w:t>
      </w:r>
      <w:r w:rsidR="00D52D83">
        <w:rPr>
          <w:rFonts w:ascii="Times New Roman" w:hAnsi="Times New Roman" w:cs="Times New Roman"/>
        </w:rPr>
        <w:t xml:space="preserve">Dziennym Domu Pomocy dla Osób Starszych </w:t>
      </w:r>
      <w:r w:rsidRPr="00D52D83">
        <w:rPr>
          <w:rFonts w:ascii="Times New Roman" w:hAnsi="Times New Roman" w:cs="Times New Roman"/>
        </w:rPr>
        <w:t xml:space="preserve"> następuje w przypadku </w:t>
      </w:r>
      <w:r w:rsidR="00D52D83">
        <w:rPr>
          <w:rFonts w:ascii="Times New Roman" w:hAnsi="Times New Roman" w:cs="Times New Roman"/>
        </w:rPr>
        <w:t>kiedy</w:t>
      </w:r>
      <w:r w:rsidRPr="00D52D83">
        <w:rPr>
          <w:rFonts w:ascii="Times New Roman" w:hAnsi="Times New Roman" w:cs="Times New Roman"/>
        </w:rPr>
        <w:t>:</w:t>
      </w:r>
    </w:p>
    <w:p w:rsidR="00831CF9" w:rsidRPr="002C404C" w:rsidRDefault="00831CF9" w:rsidP="00831C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 xml:space="preserve">uczestnik w formie pisemnej rezygnuje z miejsca, </w:t>
      </w:r>
    </w:p>
    <w:p w:rsidR="00831CF9" w:rsidRPr="002C404C" w:rsidRDefault="00831CF9" w:rsidP="00831C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 xml:space="preserve">stan zdrowia uczestnika wymaga innego rodzaju opieki, której nie można zapewnić w ramach usług świadczonych w Domu, </w:t>
      </w:r>
    </w:p>
    <w:p w:rsidR="00831CF9" w:rsidRPr="002C404C" w:rsidRDefault="00831CF9" w:rsidP="00831C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 xml:space="preserve">uczestnik swoim zachowaniem uniemożliwia lub zakłóca prawidłowe funkcjonowanie Domu </w:t>
      </w:r>
      <w:r w:rsidR="00D52D83">
        <w:rPr>
          <w:rFonts w:ascii="Times New Roman" w:hAnsi="Times New Roman" w:cs="Times New Roman"/>
        </w:rPr>
        <w:br/>
      </w:r>
      <w:r w:rsidRPr="002C404C">
        <w:rPr>
          <w:rFonts w:ascii="Times New Roman" w:hAnsi="Times New Roman" w:cs="Times New Roman"/>
        </w:rPr>
        <w:t>lub narusza obowiązki uczestnika</w:t>
      </w:r>
      <w:r>
        <w:rPr>
          <w:rFonts w:ascii="Times New Roman" w:hAnsi="Times New Roman" w:cs="Times New Roman"/>
        </w:rPr>
        <w:t xml:space="preserve"> określone w Regulaminie uczestnictwa w Placówce,</w:t>
      </w:r>
      <w:r w:rsidRPr="002C404C">
        <w:rPr>
          <w:rFonts w:ascii="Times New Roman" w:hAnsi="Times New Roman" w:cs="Times New Roman"/>
        </w:rPr>
        <w:t xml:space="preserve"> </w:t>
      </w:r>
    </w:p>
    <w:p w:rsidR="00831CF9" w:rsidRPr="002C404C" w:rsidRDefault="00831CF9" w:rsidP="00831CF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>nieuzasadniona nieo</w:t>
      </w:r>
      <w:r>
        <w:rPr>
          <w:rFonts w:ascii="Times New Roman" w:hAnsi="Times New Roman" w:cs="Times New Roman"/>
        </w:rPr>
        <w:t xml:space="preserve">becność uczestnika w Domu </w:t>
      </w:r>
      <w:r w:rsidRPr="002C404C">
        <w:rPr>
          <w:rFonts w:ascii="Times New Roman" w:hAnsi="Times New Roman" w:cs="Times New Roman"/>
        </w:rPr>
        <w:t xml:space="preserve"> trwa dłużej niż dwa tygodnie</w:t>
      </w:r>
      <w:r>
        <w:rPr>
          <w:rFonts w:ascii="Times New Roman" w:hAnsi="Times New Roman" w:cs="Times New Roman"/>
        </w:rPr>
        <w:t xml:space="preserve">. </w:t>
      </w:r>
      <w:r w:rsidRPr="002C404C">
        <w:rPr>
          <w:rFonts w:ascii="Times New Roman" w:hAnsi="Times New Roman" w:cs="Times New Roman"/>
        </w:rPr>
        <w:t xml:space="preserve"> </w:t>
      </w:r>
    </w:p>
    <w:p w:rsidR="00831CF9" w:rsidRPr="006C56CB" w:rsidRDefault="00831CF9" w:rsidP="00831C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1CF9" w:rsidRPr="00831CF9" w:rsidRDefault="00831CF9" w:rsidP="00831CF9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</w:p>
    <w:p w:rsidR="00831CF9" w:rsidRPr="00525B78" w:rsidRDefault="00831CF9" w:rsidP="00525B78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831CF9" w:rsidRPr="00525B78" w:rsidSect="00525B7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8C" w:rsidRDefault="0050348C">
      <w:pPr>
        <w:spacing w:after="0" w:line="240" w:lineRule="auto"/>
      </w:pPr>
      <w:r>
        <w:separator/>
      </w:r>
    </w:p>
  </w:endnote>
  <w:endnote w:type="continuationSeparator" w:id="0">
    <w:p w:rsidR="0050348C" w:rsidRDefault="0050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451940"/>
      <w:docPartObj>
        <w:docPartGallery w:val="Page Numbers (Bottom of Page)"/>
        <w:docPartUnique/>
      </w:docPartObj>
    </w:sdtPr>
    <w:sdtEndPr/>
    <w:sdtContent>
      <w:p w:rsidR="00617513" w:rsidRDefault="00035E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A7">
          <w:rPr>
            <w:noProof/>
          </w:rPr>
          <w:t>2</w:t>
        </w:r>
        <w:r>
          <w:fldChar w:fldCharType="end"/>
        </w:r>
      </w:p>
    </w:sdtContent>
  </w:sdt>
  <w:p w:rsidR="00617513" w:rsidRDefault="00503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8C" w:rsidRDefault="0050348C">
      <w:pPr>
        <w:spacing w:after="0" w:line="240" w:lineRule="auto"/>
      </w:pPr>
      <w:r>
        <w:separator/>
      </w:r>
    </w:p>
  </w:footnote>
  <w:footnote w:type="continuationSeparator" w:id="0">
    <w:p w:rsidR="0050348C" w:rsidRDefault="0050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8E" w:rsidRDefault="0050348C">
    <w:pPr>
      <w:pStyle w:val="Nagwek"/>
    </w:pPr>
  </w:p>
  <w:p w:rsidR="00F56E8E" w:rsidRDefault="00035EB6">
    <w:pPr>
      <w:pStyle w:val="Nagwek"/>
    </w:pPr>
    <w:r>
      <w:rPr>
        <w:noProof/>
        <w:lang w:eastAsia="pl-PL"/>
      </w:rPr>
      <w:drawing>
        <wp:inline distT="0" distB="0" distL="0" distR="0" wp14:anchorId="66A1D694" wp14:editId="69B1E752">
          <wp:extent cx="5755005" cy="591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F15"/>
    <w:multiLevelType w:val="multilevel"/>
    <w:tmpl w:val="F38840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" w15:restartNumberingAfterBreak="0">
    <w:nsid w:val="09DB4E3C"/>
    <w:multiLevelType w:val="hybridMultilevel"/>
    <w:tmpl w:val="3DC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D0"/>
    <w:multiLevelType w:val="multilevel"/>
    <w:tmpl w:val="037E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3D4"/>
    <w:multiLevelType w:val="multilevel"/>
    <w:tmpl w:val="CB0C3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" w15:restartNumberingAfterBreak="0">
    <w:nsid w:val="0D5F1548"/>
    <w:multiLevelType w:val="multilevel"/>
    <w:tmpl w:val="23C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0640518"/>
    <w:multiLevelType w:val="multilevel"/>
    <w:tmpl w:val="2F925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942313F"/>
    <w:multiLevelType w:val="multilevel"/>
    <w:tmpl w:val="0FDA6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99C37C9"/>
    <w:multiLevelType w:val="multilevel"/>
    <w:tmpl w:val="9B128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A20754B"/>
    <w:multiLevelType w:val="multilevel"/>
    <w:tmpl w:val="2E8AD836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 w15:restartNumberingAfterBreak="0">
    <w:nsid w:val="1E9327A5"/>
    <w:multiLevelType w:val="hybridMultilevel"/>
    <w:tmpl w:val="61265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114A"/>
    <w:multiLevelType w:val="hybridMultilevel"/>
    <w:tmpl w:val="D5300B2C"/>
    <w:lvl w:ilvl="0" w:tplc="D7268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54BD2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1B2EE1"/>
    <w:multiLevelType w:val="multilevel"/>
    <w:tmpl w:val="0FDA6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310577E"/>
    <w:multiLevelType w:val="multilevel"/>
    <w:tmpl w:val="A1442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D23C7D"/>
    <w:multiLevelType w:val="multilevel"/>
    <w:tmpl w:val="716E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A9E1FD8"/>
    <w:multiLevelType w:val="multilevel"/>
    <w:tmpl w:val="B956A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2AEA0DA1"/>
    <w:multiLevelType w:val="multilevel"/>
    <w:tmpl w:val="F3CC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A5901"/>
    <w:multiLevelType w:val="multilevel"/>
    <w:tmpl w:val="80C46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E46643"/>
    <w:multiLevelType w:val="hybridMultilevel"/>
    <w:tmpl w:val="B1942A3C"/>
    <w:lvl w:ilvl="0" w:tplc="5BC8658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E162CE6"/>
    <w:multiLevelType w:val="multilevel"/>
    <w:tmpl w:val="6CA2E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32117586"/>
    <w:multiLevelType w:val="hybridMultilevel"/>
    <w:tmpl w:val="078867AE"/>
    <w:lvl w:ilvl="0" w:tplc="22F8EE3C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22876BD"/>
    <w:multiLevelType w:val="multilevel"/>
    <w:tmpl w:val="C6D204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3866277"/>
    <w:multiLevelType w:val="hybridMultilevel"/>
    <w:tmpl w:val="587297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3934F31"/>
    <w:multiLevelType w:val="multilevel"/>
    <w:tmpl w:val="6CA2E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3D810D0"/>
    <w:multiLevelType w:val="multilevel"/>
    <w:tmpl w:val="4A063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350405DA"/>
    <w:multiLevelType w:val="multilevel"/>
    <w:tmpl w:val="7416D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5" w15:restartNumberingAfterBreak="0">
    <w:nsid w:val="39A36138"/>
    <w:multiLevelType w:val="multilevel"/>
    <w:tmpl w:val="D8F609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202384"/>
    <w:multiLevelType w:val="multilevel"/>
    <w:tmpl w:val="76DA2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7" w15:restartNumberingAfterBreak="0">
    <w:nsid w:val="48193A90"/>
    <w:multiLevelType w:val="multilevel"/>
    <w:tmpl w:val="D4DA4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0F10547"/>
    <w:multiLevelType w:val="multilevel"/>
    <w:tmpl w:val="2F925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3385F88"/>
    <w:multiLevelType w:val="multilevel"/>
    <w:tmpl w:val="DEFC1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5C40F0"/>
    <w:multiLevelType w:val="multilevel"/>
    <w:tmpl w:val="D8F609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020EB4"/>
    <w:multiLevelType w:val="multilevel"/>
    <w:tmpl w:val="8B76B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5B4BB2"/>
    <w:multiLevelType w:val="multilevel"/>
    <w:tmpl w:val="65BAF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6662B4"/>
    <w:multiLevelType w:val="multilevel"/>
    <w:tmpl w:val="D6424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494E62"/>
    <w:multiLevelType w:val="hybridMultilevel"/>
    <w:tmpl w:val="7C7AF7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16477D6"/>
    <w:multiLevelType w:val="multilevel"/>
    <w:tmpl w:val="580EA1F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63325125"/>
    <w:multiLevelType w:val="multilevel"/>
    <w:tmpl w:val="7416F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672F34B9"/>
    <w:multiLevelType w:val="hybridMultilevel"/>
    <w:tmpl w:val="A5402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79A0"/>
    <w:multiLevelType w:val="multilevel"/>
    <w:tmpl w:val="D4DA4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 w15:restartNumberingAfterBreak="0">
    <w:nsid w:val="6F3B688C"/>
    <w:multiLevelType w:val="multilevel"/>
    <w:tmpl w:val="65BAF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4B3978"/>
    <w:multiLevelType w:val="multilevel"/>
    <w:tmpl w:val="F2EA9888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="Cambria" w:hAnsi="Times New Roman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1" w15:restartNumberingAfterBreak="0">
    <w:nsid w:val="71326280"/>
    <w:multiLevelType w:val="hybridMultilevel"/>
    <w:tmpl w:val="DD0E13E8"/>
    <w:lvl w:ilvl="0" w:tplc="3E26CA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2C072F6"/>
    <w:multiLevelType w:val="multilevel"/>
    <w:tmpl w:val="0FDA6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3" w15:restartNumberingAfterBreak="0">
    <w:nsid w:val="73456CA4"/>
    <w:multiLevelType w:val="multilevel"/>
    <w:tmpl w:val="20AA9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4" w15:restartNumberingAfterBreak="0">
    <w:nsid w:val="78204059"/>
    <w:multiLevelType w:val="multilevel"/>
    <w:tmpl w:val="A2AAC2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922A9D"/>
    <w:multiLevelType w:val="multilevel"/>
    <w:tmpl w:val="F3DAB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num w:numId="1">
    <w:abstractNumId w:val="40"/>
  </w:num>
  <w:num w:numId="2">
    <w:abstractNumId w:val="8"/>
  </w:num>
  <w:num w:numId="3">
    <w:abstractNumId w:val="2"/>
  </w:num>
  <w:num w:numId="4">
    <w:abstractNumId w:val="15"/>
  </w:num>
  <w:num w:numId="5">
    <w:abstractNumId w:val="29"/>
  </w:num>
  <w:num w:numId="6">
    <w:abstractNumId w:val="10"/>
  </w:num>
  <w:num w:numId="7">
    <w:abstractNumId w:val="9"/>
  </w:num>
  <w:num w:numId="8">
    <w:abstractNumId w:val="20"/>
  </w:num>
  <w:num w:numId="9">
    <w:abstractNumId w:val="12"/>
  </w:num>
  <w:num w:numId="10">
    <w:abstractNumId w:val="4"/>
  </w:num>
  <w:num w:numId="11">
    <w:abstractNumId w:val="13"/>
  </w:num>
  <w:num w:numId="12">
    <w:abstractNumId w:val="14"/>
  </w:num>
  <w:num w:numId="13">
    <w:abstractNumId w:val="23"/>
  </w:num>
  <w:num w:numId="14">
    <w:abstractNumId w:val="36"/>
  </w:num>
  <w:num w:numId="15">
    <w:abstractNumId w:val="27"/>
  </w:num>
  <w:num w:numId="16">
    <w:abstractNumId w:val="38"/>
  </w:num>
  <w:num w:numId="17">
    <w:abstractNumId w:val="43"/>
  </w:num>
  <w:num w:numId="18">
    <w:abstractNumId w:val="42"/>
  </w:num>
  <w:num w:numId="19">
    <w:abstractNumId w:val="6"/>
  </w:num>
  <w:num w:numId="20">
    <w:abstractNumId w:val="7"/>
  </w:num>
  <w:num w:numId="21">
    <w:abstractNumId w:val="3"/>
  </w:num>
  <w:num w:numId="22">
    <w:abstractNumId w:val="19"/>
  </w:num>
  <w:num w:numId="23">
    <w:abstractNumId w:val="11"/>
  </w:num>
  <w:num w:numId="24">
    <w:abstractNumId w:val="37"/>
  </w:num>
  <w:num w:numId="25">
    <w:abstractNumId w:val="21"/>
  </w:num>
  <w:num w:numId="26">
    <w:abstractNumId w:val="41"/>
  </w:num>
  <w:num w:numId="27">
    <w:abstractNumId w:val="34"/>
  </w:num>
  <w:num w:numId="28">
    <w:abstractNumId w:val="17"/>
  </w:num>
  <w:num w:numId="29">
    <w:abstractNumId w:val="45"/>
  </w:num>
  <w:num w:numId="30">
    <w:abstractNumId w:val="24"/>
  </w:num>
  <w:num w:numId="31">
    <w:abstractNumId w:val="28"/>
  </w:num>
  <w:num w:numId="32">
    <w:abstractNumId w:val="26"/>
  </w:num>
  <w:num w:numId="33">
    <w:abstractNumId w:val="5"/>
  </w:num>
  <w:num w:numId="34">
    <w:abstractNumId w:val="0"/>
  </w:num>
  <w:num w:numId="35">
    <w:abstractNumId w:val="35"/>
  </w:num>
  <w:num w:numId="36">
    <w:abstractNumId w:val="31"/>
  </w:num>
  <w:num w:numId="37">
    <w:abstractNumId w:val="1"/>
  </w:num>
  <w:num w:numId="38">
    <w:abstractNumId w:val="32"/>
  </w:num>
  <w:num w:numId="39">
    <w:abstractNumId w:val="39"/>
  </w:num>
  <w:num w:numId="40">
    <w:abstractNumId w:val="33"/>
  </w:num>
  <w:num w:numId="41">
    <w:abstractNumId w:val="18"/>
  </w:num>
  <w:num w:numId="42">
    <w:abstractNumId w:val="22"/>
  </w:num>
  <w:num w:numId="43">
    <w:abstractNumId w:val="25"/>
  </w:num>
  <w:num w:numId="44">
    <w:abstractNumId w:val="3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6"/>
    <w:rsid w:val="00035EB6"/>
    <w:rsid w:val="001C20D0"/>
    <w:rsid w:val="0037770E"/>
    <w:rsid w:val="0039498C"/>
    <w:rsid w:val="00420F4B"/>
    <w:rsid w:val="0050348C"/>
    <w:rsid w:val="0052146A"/>
    <w:rsid w:val="00525B78"/>
    <w:rsid w:val="00672281"/>
    <w:rsid w:val="006C56CB"/>
    <w:rsid w:val="00793F93"/>
    <w:rsid w:val="007A5416"/>
    <w:rsid w:val="00831CF9"/>
    <w:rsid w:val="008A5FC6"/>
    <w:rsid w:val="008C4B40"/>
    <w:rsid w:val="00B32F7A"/>
    <w:rsid w:val="00C46CC2"/>
    <w:rsid w:val="00D52D83"/>
    <w:rsid w:val="00EE6DA7"/>
    <w:rsid w:val="00F56C26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68D6-8AFC-4FB6-858C-DA99A933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EB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5EB6"/>
  </w:style>
  <w:style w:type="character" w:customStyle="1" w:styleId="StopkaZnak">
    <w:name w:val="Stopka Znak"/>
    <w:basedOn w:val="Domylnaczcionkaakapitu"/>
    <w:link w:val="Stopka"/>
    <w:uiPriority w:val="99"/>
    <w:qFormat/>
    <w:rsid w:val="00035EB6"/>
  </w:style>
  <w:style w:type="paragraph" w:styleId="Nagwek">
    <w:name w:val="header"/>
    <w:basedOn w:val="Normalny"/>
    <w:next w:val="Tekstpodstawowy"/>
    <w:link w:val="NagwekZnak"/>
    <w:uiPriority w:val="99"/>
    <w:unhideWhenUsed/>
    <w:rsid w:val="00035EB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35EB6"/>
    <w:rPr>
      <w:color w:val="00000A"/>
    </w:rPr>
  </w:style>
  <w:style w:type="paragraph" w:styleId="Akapitzlist">
    <w:name w:val="List Paragraph"/>
    <w:basedOn w:val="Normalny"/>
    <w:uiPriority w:val="34"/>
    <w:qFormat/>
    <w:rsid w:val="00035E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5EB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35EB6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E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EB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B6"/>
    <w:rPr>
      <w:rFonts w:ascii="Segoe UI" w:hAnsi="Segoe UI" w:cs="Segoe UI"/>
      <w:color w:val="00000A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A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Beata Wagner</cp:lastModifiedBy>
  <cp:revision>2</cp:revision>
  <cp:lastPrinted>2019-06-21T10:29:00Z</cp:lastPrinted>
  <dcterms:created xsi:type="dcterms:W3CDTF">2019-06-21T14:49:00Z</dcterms:created>
  <dcterms:modified xsi:type="dcterms:W3CDTF">2019-06-21T14:49:00Z</dcterms:modified>
</cp:coreProperties>
</file>