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8F" w:rsidRDefault="00FD1904">
      <w:pPr>
        <w:spacing w:after="0" w:line="240" w:lineRule="auto"/>
      </w:pPr>
      <w:r>
        <w:rPr>
          <w:b/>
          <w:color w:val="17365D" w:themeColor="text2" w:themeShade="BF"/>
          <w:sz w:val="28"/>
        </w:rPr>
        <w:t xml:space="preserve">Nauczyciel muzyki </w:t>
      </w:r>
    </w:p>
    <w:p w:rsidR="00A6438F" w:rsidRDefault="00741C4F">
      <w:pPr>
        <w:spacing w:after="0" w:line="240" w:lineRule="auto"/>
      </w:pPr>
      <w:r>
        <w:rPr>
          <w:b/>
          <w:color w:val="17365D" w:themeColor="text2" w:themeShade="BF"/>
          <w:sz w:val="22"/>
        </w:rPr>
        <w:t>31</w:t>
      </w:r>
      <w:r w:rsidR="009B2298">
        <w:rPr>
          <w:b/>
          <w:color w:val="17365D" w:themeColor="text2" w:themeShade="BF"/>
          <w:sz w:val="22"/>
        </w:rPr>
        <w:t xml:space="preserve"> sierpień</w:t>
      </w:r>
      <w:r w:rsidR="00FD1904">
        <w:rPr>
          <w:b/>
          <w:color w:val="17365D" w:themeColor="text2" w:themeShade="BF"/>
          <w:sz w:val="22"/>
        </w:rPr>
        <w:t xml:space="preserve"> 2020 r.</w:t>
      </w: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1D57307A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1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34" stroked="t" style="position:absolute;flip:y" wp14:anchorId="1D57307A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 w:line="240" w:lineRule="auto"/>
      </w:pPr>
      <w:r>
        <w:rPr>
          <w:b/>
          <w:color w:val="17365D" w:themeColor="text2" w:themeShade="BF"/>
          <w:sz w:val="22"/>
        </w:rPr>
        <w:t>Nr ogłoszenia:</w:t>
      </w:r>
      <w:r>
        <w:rPr>
          <w:rFonts w:cs="DejaVuSansCondensed"/>
          <w:b/>
          <w:sz w:val="22"/>
        </w:rPr>
        <w:tab/>
      </w:r>
      <w:r>
        <w:rPr>
          <w:rFonts w:cs="DejaVuSansCondensed"/>
          <w:sz w:val="22"/>
        </w:rPr>
        <w:tab/>
        <w:t xml:space="preserve">           </w:t>
      </w:r>
      <w:r w:rsidR="00741C4F">
        <w:rPr>
          <w:rFonts w:cs="DejaVuSansCondensed"/>
          <w:sz w:val="22"/>
        </w:rPr>
        <w:t>14</w:t>
      </w:r>
      <w:r>
        <w:rPr>
          <w:rFonts w:cs="DejaVuSansCondensed"/>
          <w:sz w:val="22"/>
        </w:rPr>
        <w:t>/2020</w:t>
      </w: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6F65F805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2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33" stroked="t" style="position:absolute;flip:y" wp14:anchorId="6F65F805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 w:line="240" w:lineRule="auto"/>
      </w:pPr>
      <w:r>
        <w:rPr>
          <w:b/>
          <w:color w:val="17365D" w:themeColor="text2" w:themeShade="BF"/>
          <w:sz w:val="22"/>
        </w:rPr>
        <w:t>Data ukazania się ogłoszenia:</w:t>
      </w:r>
      <w:r w:rsidR="008E14A1">
        <w:rPr>
          <w:b/>
          <w:color w:val="17365D" w:themeColor="text2" w:themeShade="BF"/>
          <w:sz w:val="22"/>
        </w:rPr>
        <w:t xml:space="preserve"> </w:t>
      </w:r>
      <w:bookmarkStart w:id="0" w:name="_GoBack"/>
      <w:bookmarkEnd w:id="0"/>
      <w:r>
        <w:rPr>
          <w:rFonts w:cs="DejaVuSansCondensed"/>
          <w:sz w:val="22"/>
        </w:rPr>
        <w:t xml:space="preserve"> </w:t>
      </w:r>
      <w:r w:rsidR="008E14A1">
        <w:rPr>
          <w:rFonts w:cs="DejaVuSansCondensed"/>
          <w:sz w:val="22"/>
        </w:rPr>
        <w:t>31</w:t>
      </w:r>
      <w:r w:rsidR="00730FF0">
        <w:rPr>
          <w:rFonts w:cs="DejaVuSansCondensed"/>
          <w:sz w:val="22"/>
        </w:rPr>
        <w:t xml:space="preserve"> sierpień</w:t>
      </w:r>
      <w:r>
        <w:rPr>
          <w:rFonts w:cs="DejaVuSansCondensed"/>
          <w:sz w:val="22"/>
        </w:rPr>
        <w:t xml:space="preserve"> 2020 r.</w:t>
      </w: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401310CE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3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32" stroked="t" style="position:absolute;flip:y" wp14:anchorId="401310CE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pStyle w:val="Nagwek"/>
        <w:spacing w:line="276" w:lineRule="auto"/>
      </w:pPr>
      <w:r>
        <w:rPr>
          <w:b/>
        </w:rPr>
        <w:t>Dyrektor Miejskiego Ośrodka Pomocy Społecznej w Puławach ogłasza konkurs na stanowisko Nauczyciel muzyki w ramach realizacji projektu „Świetlica środowiskowa dla dzieci” ze środków „Programu Integracji Społeczności Romskiej w Polsce na lata 2014 - 2020”</w:t>
      </w: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4A313A3C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4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31" stroked="t" style="position:absolute;flip:y" wp14:anchorId="4A313A3C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 w:line="240" w:lineRule="auto"/>
        <w:rPr>
          <w:sz w:val="22"/>
        </w:rPr>
      </w:pPr>
      <w:r>
        <w:rPr>
          <w:b/>
          <w:color w:val="17365D" w:themeColor="text2" w:themeShade="BF"/>
          <w:sz w:val="22"/>
        </w:rPr>
        <w:t xml:space="preserve">Liczba stanowisk pracy: </w:t>
      </w:r>
      <w:r>
        <w:rPr>
          <w:b/>
          <w:color w:val="17365D" w:themeColor="text2" w:themeShade="BF"/>
          <w:sz w:val="22"/>
        </w:rPr>
        <w:tab/>
      </w:r>
      <w:r>
        <w:rPr>
          <w:sz w:val="22"/>
        </w:rPr>
        <w:tab/>
        <w:t>1</w:t>
      </w: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0D37D23F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5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30" stroked="t" style="position:absolute;flip:y" wp14:anchorId="0D37D23F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 w:line="240" w:lineRule="auto"/>
      </w:pPr>
      <w:r>
        <w:rPr>
          <w:b/>
          <w:color w:val="17365D" w:themeColor="text2" w:themeShade="BF"/>
          <w:sz w:val="22"/>
        </w:rPr>
        <w:t>Rodzaj umowy:</w:t>
      </w:r>
      <w:r>
        <w:rPr>
          <w:color w:val="17365D" w:themeColor="text2" w:themeShade="BF"/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umowa zlecenie </w:t>
      </w: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7FDA5D46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6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29" stroked="t" style="position:absolute;flip:y" wp14:anchorId="7FDA5D46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 w:line="240" w:lineRule="auto"/>
        <w:rPr>
          <w:b/>
          <w:color w:val="17365D" w:themeColor="text2" w:themeShade="BF"/>
          <w:sz w:val="22"/>
        </w:rPr>
      </w:pPr>
      <w:r>
        <w:rPr>
          <w:b/>
          <w:color w:val="17365D" w:themeColor="text2" w:themeShade="BF"/>
          <w:sz w:val="22"/>
        </w:rPr>
        <w:t>Adres:</w:t>
      </w:r>
    </w:p>
    <w:p w:rsidR="00A6438F" w:rsidRDefault="00FD1904">
      <w:pPr>
        <w:spacing w:after="0" w:line="240" w:lineRule="auto"/>
        <w:ind w:left="2835"/>
        <w:rPr>
          <w:sz w:val="22"/>
        </w:rPr>
      </w:pPr>
      <w:r>
        <w:rPr>
          <w:sz w:val="22"/>
        </w:rPr>
        <w:t>ul. Leśna 17</w:t>
      </w:r>
    </w:p>
    <w:p w:rsidR="00A6438F" w:rsidRDefault="00FD1904">
      <w:pPr>
        <w:spacing w:after="0" w:line="240" w:lineRule="auto"/>
        <w:ind w:left="2835"/>
        <w:rPr>
          <w:sz w:val="22"/>
        </w:rPr>
      </w:pPr>
      <w:r>
        <w:rPr>
          <w:sz w:val="22"/>
        </w:rPr>
        <w:t>24-100 Puławy</w:t>
      </w: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6A51F24A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7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28" stroked="t" style="position:absolute;flip:y" wp14:anchorId="6A51F24A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 w:line="240" w:lineRule="auto"/>
        <w:rPr>
          <w:b/>
          <w:color w:val="17365D" w:themeColor="text2" w:themeShade="BF"/>
          <w:sz w:val="22"/>
        </w:rPr>
      </w:pPr>
      <w:r>
        <w:rPr>
          <w:b/>
          <w:color w:val="17365D" w:themeColor="text2" w:themeShade="BF"/>
          <w:sz w:val="22"/>
        </w:rPr>
        <w:t>Miejsce wykonywania pracy:</w:t>
      </w:r>
    </w:p>
    <w:p w:rsidR="00A6438F" w:rsidRDefault="00FD1904">
      <w:pPr>
        <w:spacing w:after="0" w:line="240" w:lineRule="auto"/>
        <w:ind w:left="2835"/>
      </w:pPr>
      <w:r>
        <w:rPr>
          <w:sz w:val="22"/>
        </w:rPr>
        <w:t>Placówka Wsparcia Dziennego „</w:t>
      </w:r>
      <w:proofErr w:type="spellStart"/>
      <w:r>
        <w:rPr>
          <w:sz w:val="22"/>
        </w:rPr>
        <w:t>Aktywatorium</w:t>
      </w:r>
      <w:proofErr w:type="spellEnd"/>
      <w:r>
        <w:rPr>
          <w:sz w:val="22"/>
        </w:rPr>
        <w:t>”</w:t>
      </w:r>
    </w:p>
    <w:p w:rsidR="00A6438F" w:rsidRDefault="00FD1904">
      <w:pPr>
        <w:spacing w:after="0" w:line="240" w:lineRule="auto"/>
        <w:ind w:left="2835"/>
      </w:pPr>
      <w:r>
        <w:rPr>
          <w:sz w:val="22"/>
        </w:rPr>
        <w:t>ul. Włostowicka 36</w:t>
      </w:r>
    </w:p>
    <w:p w:rsidR="00A6438F" w:rsidRDefault="00FD1904">
      <w:pPr>
        <w:spacing w:after="0" w:line="360" w:lineRule="auto"/>
        <w:ind w:left="2835"/>
        <w:jc w:val="both"/>
        <w:rPr>
          <w:sz w:val="22"/>
        </w:rPr>
      </w:pPr>
      <w:r>
        <w:rPr>
          <w:sz w:val="22"/>
        </w:rPr>
        <w:t>24-100 Puławy</w:t>
      </w: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0CE28A30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8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27" stroked="t" style="position:absolute;flip:y" wp14:anchorId="0CE28A30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 w:line="240" w:lineRule="auto"/>
        <w:rPr>
          <w:b/>
          <w:color w:val="17365D" w:themeColor="text2" w:themeShade="BF"/>
          <w:sz w:val="22"/>
        </w:rPr>
      </w:pPr>
      <w:r>
        <w:rPr>
          <w:b/>
          <w:color w:val="17365D" w:themeColor="text2" w:themeShade="BF"/>
          <w:sz w:val="22"/>
        </w:rPr>
        <w:t>Zakres zadań wykonywanych na stanowisku pracy: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>realizowanie założeń projektu według harmonogramu w ramach pracy z grupą maksymalnie 12 dzieci pochodzenia romskiego w wieku 6 -13 lat;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>rozwijanie wrażliwości muzycznej i zdolności percepcyjnych,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>rozwijanie dyspozycji słuchowo-głosowych, pamięci i wyobraźni muzycznej,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>przekazywanie wiadomości teoretycznych w zakresie niezbędnym do realizowania praktycznych zadań i ćwiczeń muzycznych,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>kształcenie umiejętności świadomego postrzegania zjawisk muzycznych i reagowania na jej emocjonalne treści,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>wyrabianie umiejętności dokonywania analizy i syntezy elementów muzyki,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>nauka czytania nut głosem oraz poprawnej intonacji,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 xml:space="preserve">rozwijanie zainteresowań </w:t>
      </w:r>
      <w:proofErr w:type="spellStart"/>
      <w:r>
        <w:rPr>
          <w:rFonts w:cs="DejaVuSansCondensed"/>
          <w:sz w:val="22"/>
        </w:rPr>
        <w:t>ogólnomuzycznych</w:t>
      </w:r>
      <w:proofErr w:type="spellEnd"/>
      <w:r>
        <w:rPr>
          <w:rFonts w:cs="DejaVuSansCondensed"/>
          <w:sz w:val="22"/>
        </w:rPr>
        <w:t>,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>nauka śpiewu – przygotowanie grupy do występów publicznych według przyjętego programu artystycznego,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>prowadzenie dokumentacji m.in. dziennika zajęć, listy obecności, karty pracy;</w:t>
      </w:r>
    </w:p>
    <w:p w:rsidR="00A6438F" w:rsidRDefault="00FD1904">
      <w:pPr>
        <w:numPr>
          <w:ilvl w:val="0"/>
          <w:numId w:val="6"/>
        </w:numPr>
        <w:spacing w:after="0" w:line="240" w:lineRule="auto"/>
        <w:ind w:left="2835"/>
        <w:contextualSpacing/>
        <w:jc w:val="both"/>
      </w:pPr>
      <w:r>
        <w:rPr>
          <w:rFonts w:cs="DejaVuSansCondensed"/>
          <w:sz w:val="22"/>
        </w:rPr>
        <w:t xml:space="preserve">współpraca z koordynatorem Zespołu ds. Rodziny, specjalistą ds. mniejszości narodowych i etnicznych oraz pedagogiem.                             </w:t>
      </w:r>
    </w:p>
    <w:p w:rsidR="00A6438F" w:rsidRDefault="00FD1904">
      <w:pPr>
        <w:pStyle w:val="Akapitzlist"/>
        <w:spacing w:after="0" w:line="240" w:lineRule="auto"/>
        <w:ind w:left="3195"/>
        <w:jc w:val="both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1E69FEC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9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26" stroked="t" style="position:absolute;flip:y" wp14:anchorId="61E69FEC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 w:line="240" w:lineRule="auto"/>
        <w:rPr>
          <w:b/>
          <w:color w:val="17365D" w:themeColor="text2" w:themeShade="BF"/>
          <w:sz w:val="22"/>
        </w:rPr>
      </w:pPr>
      <w:r>
        <w:rPr>
          <w:b/>
          <w:color w:val="17365D" w:themeColor="text2" w:themeShade="BF"/>
          <w:sz w:val="22"/>
        </w:rPr>
        <w:t>Warunki pracy:</w:t>
      </w:r>
    </w:p>
    <w:p w:rsidR="00A6438F" w:rsidRDefault="00FD1904">
      <w:pPr>
        <w:pStyle w:val="Akapitzlist"/>
        <w:numPr>
          <w:ilvl w:val="0"/>
          <w:numId w:val="2"/>
        </w:numPr>
        <w:spacing w:after="0"/>
        <w:ind w:left="2835"/>
        <w:jc w:val="both"/>
      </w:pPr>
      <w:r>
        <w:rPr>
          <w:rFonts w:cs="DejaVuSansCondensed"/>
          <w:sz w:val="22"/>
        </w:rPr>
        <w:t>Praca na umowę zlecenie, około 2 godziny zajęć tygodniowo przez 5 miesięcy, średnio 40 godzin zajęć;</w:t>
      </w:r>
    </w:p>
    <w:p w:rsidR="00A6438F" w:rsidRDefault="00FD1904">
      <w:pPr>
        <w:pStyle w:val="Akapitzlist"/>
        <w:numPr>
          <w:ilvl w:val="0"/>
          <w:numId w:val="2"/>
        </w:numPr>
        <w:spacing w:after="0"/>
        <w:ind w:left="2835"/>
        <w:jc w:val="both"/>
      </w:pPr>
      <w:r>
        <w:rPr>
          <w:rFonts w:cs="DejaVuSansCondensed"/>
          <w:sz w:val="22"/>
        </w:rPr>
        <w:t>Planowane zatrudnienie od sierpnia do grudnia 2020 r.;</w:t>
      </w:r>
    </w:p>
    <w:p w:rsidR="00A6438F" w:rsidRDefault="00FD1904">
      <w:pPr>
        <w:pStyle w:val="Akapitzlist"/>
        <w:numPr>
          <w:ilvl w:val="0"/>
          <w:numId w:val="2"/>
        </w:numPr>
        <w:ind w:left="2835"/>
        <w:jc w:val="both"/>
        <w:rPr>
          <w:rFonts w:cs="DejaVuSansCondensed"/>
          <w:sz w:val="22"/>
        </w:rPr>
      </w:pPr>
      <w:r>
        <w:rPr>
          <w:rFonts w:cs="DejaVuSansCondensed"/>
          <w:sz w:val="22"/>
        </w:rPr>
        <w:t>Budynek nie posiada windy.</w:t>
      </w:r>
    </w:p>
    <w:p w:rsidR="00A6438F" w:rsidRDefault="00FD1904">
      <w:pPr>
        <w:spacing w:after="0" w:line="240" w:lineRule="auto"/>
        <w:ind w:left="360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56431E74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10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25" stroked="t" style="position:absolute;flip:y" wp14:anchorId="56431E74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 w:line="240" w:lineRule="auto"/>
        <w:rPr>
          <w:b/>
          <w:color w:val="17365D" w:themeColor="text2" w:themeShade="BF"/>
          <w:sz w:val="22"/>
        </w:rPr>
      </w:pPr>
      <w:r>
        <w:rPr>
          <w:b/>
          <w:color w:val="17365D" w:themeColor="text2" w:themeShade="BF"/>
          <w:sz w:val="22"/>
        </w:rPr>
        <w:t xml:space="preserve">Wymagania niezbędne związane ze stanowiskiem pracy </w:t>
      </w:r>
      <w:r w:rsidR="00DB7584">
        <w:rPr>
          <w:b/>
          <w:color w:val="17365D" w:themeColor="text2" w:themeShade="BF"/>
          <w:sz w:val="22"/>
        </w:rPr>
        <w:t>:</w:t>
      </w:r>
    </w:p>
    <w:p w:rsidR="00A6438F" w:rsidRDefault="00A6438F">
      <w:pPr>
        <w:spacing w:after="0" w:line="240" w:lineRule="auto"/>
      </w:pPr>
    </w:p>
    <w:p w:rsidR="00A6438F" w:rsidRDefault="00FD1904">
      <w:pPr>
        <w:numPr>
          <w:ilvl w:val="0"/>
          <w:numId w:val="1"/>
        </w:numPr>
        <w:spacing w:after="0"/>
        <w:ind w:left="2835"/>
        <w:contextualSpacing/>
        <w:jc w:val="both"/>
      </w:pPr>
      <w:r>
        <w:t>ukończone studia na kierunku: edukacja artystyczna w zakresie wychowania muzycznego,</w:t>
      </w:r>
    </w:p>
    <w:p w:rsidR="00A6438F" w:rsidRDefault="00FD1904">
      <w:pPr>
        <w:numPr>
          <w:ilvl w:val="0"/>
          <w:numId w:val="1"/>
        </w:numPr>
        <w:spacing w:after="0"/>
        <w:ind w:left="2835"/>
        <w:contextualSpacing/>
        <w:jc w:val="both"/>
      </w:pPr>
      <w:r>
        <w:lastRenderedPageBreak/>
        <w:t xml:space="preserve">przynajmniej roczne doświadczenie zawodowe </w:t>
      </w:r>
    </w:p>
    <w:p w:rsidR="00A6438F" w:rsidRDefault="00A6438F">
      <w:pPr>
        <w:spacing w:after="0"/>
        <w:ind w:left="2475"/>
        <w:jc w:val="both"/>
        <w:rPr>
          <w:rFonts w:cs="DejaVuSansCondensed"/>
          <w:sz w:val="22"/>
        </w:rPr>
      </w:pPr>
    </w:p>
    <w:p w:rsidR="00A6438F" w:rsidRDefault="00FD1904">
      <w:pPr>
        <w:spacing w:after="0" w:line="360" w:lineRule="auto"/>
      </w:pPr>
      <w:r>
        <w:rPr>
          <w:rFonts w:cs="DejaVuSansCondensed-Bold"/>
          <w:b/>
          <w:bCs/>
          <w:color w:val="17365D" w:themeColor="text2" w:themeShade="BF"/>
          <w:sz w:val="22"/>
        </w:rPr>
        <w:t>Dodatkowym atutem będzie:</w:t>
      </w:r>
    </w:p>
    <w:p w:rsidR="00A6438F" w:rsidRDefault="00FD1904">
      <w:pPr>
        <w:numPr>
          <w:ilvl w:val="0"/>
          <w:numId w:val="1"/>
        </w:numPr>
        <w:spacing w:after="0"/>
        <w:ind w:left="2835"/>
        <w:contextualSpacing/>
        <w:jc w:val="both"/>
      </w:pPr>
      <w:r>
        <w:rPr>
          <w:rFonts w:cs="DejaVuSansCondensed"/>
          <w:sz w:val="22"/>
        </w:rPr>
        <w:t>znajomość kultury romskiej.</w:t>
      </w:r>
    </w:p>
    <w:p w:rsidR="00A6438F" w:rsidRDefault="00FD1904">
      <w:pPr>
        <w:spacing w:after="0" w:line="240" w:lineRule="auto"/>
        <w:ind w:left="2410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42DCB499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11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24" stroked="t" style="position:absolute;flip:y" wp14:anchorId="42DCB499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A6438F">
      <w:pPr>
        <w:spacing w:after="0" w:line="240" w:lineRule="auto"/>
        <w:rPr>
          <w:b/>
          <w:color w:val="17365D" w:themeColor="text2" w:themeShade="BF"/>
          <w:sz w:val="22"/>
        </w:rPr>
      </w:pPr>
    </w:p>
    <w:p w:rsidR="00A6438F" w:rsidRDefault="00A6438F">
      <w:pPr>
        <w:spacing w:after="0" w:line="240" w:lineRule="auto"/>
        <w:rPr>
          <w:b/>
          <w:color w:val="17365D" w:themeColor="text2" w:themeShade="BF"/>
          <w:sz w:val="22"/>
        </w:rPr>
      </w:pPr>
    </w:p>
    <w:p w:rsidR="00A6438F" w:rsidRDefault="00FD1904">
      <w:pPr>
        <w:spacing w:after="0" w:line="240" w:lineRule="auto"/>
      </w:pPr>
      <w:r>
        <w:rPr>
          <w:b/>
          <w:color w:val="17365D" w:themeColor="text2" w:themeShade="BF"/>
          <w:sz w:val="22"/>
        </w:rPr>
        <w:t xml:space="preserve">Wymagane dokumenty i oświadczenia </w:t>
      </w:r>
    </w:p>
    <w:p w:rsidR="00414B50" w:rsidRPr="00414B50" w:rsidRDefault="00FD1904" w:rsidP="00414B50">
      <w:pPr>
        <w:pStyle w:val="Akapitzlist"/>
        <w:numPr>
          <w:ilvl w:val="0"/>
          <w:numId w:val="4"/>
        </w:numPr>
        <w:spacing w:after="0"/>
        <w:ind w:left="2835"/>
        <w:jc w:val="both"/>
      </w:pPr>
      <w:r>
        <w:rPr>
          <w:rFonts w:cs="DejaVuSansCondensed"/>
          <w:sz w:val="22"/>
          <w:szCs w:val="24"/>
        </w:rPr>
        <w:t>poświadczone za zgodność z oryginałem przez kandydatkę/kandydata kopie dokumentów potwierdzających spełnienie wymagania niezbędnego w zakresie posiadanych kwalifikacji,</w:t>
      </w:r>
    </w:p>
    <w:p w:rsidR="00414B50" w:rsidRPr="00414B50" w:rsidRDefault="00414B50" w:rsidP="00414B50">
      <w:pPr>
        <w:pStyle w:val="Akapitzlist"/>
        <w:numPr>
          <w:ilvl w:val="0"/>
          <w:numId w:val="4"/>
        </w:numPr>
        <w:spacing w:after="0"/>
        <w:ind w:left="2835"/>
        <w:jc w:val="both"/>
        <w:rPr>
          <w:rFonts w:cs="Calibri Light"/>
        </w:rPr>
      </w:pPr>
      <w:r w:rsidRPr="00414B50">
        <w:rPr>
          <w:rFonts w:eastAsia="Calibri" w:cs="Calibri Light"/>
          <w:spacing w:val="1"/>
          <w:lang w:eastAsia="pl-PL"/>
        </w:rPr>
        <w:t>CV z opisem dotychczasowe</w:t>
      </w:r>
      <w:r w:rsidR="0059617B">
        <w:rPr>
          <w:rFonts w:eastAsia="Calibri" w:cs="Calibri Light"/>
          <w:spacing w:val="1"/>
          <w:lang w:eastAsia="pl-PL"/>
        </w:rPr>
        <w:t>go doświadczenia zawodowego</w:t>
      </w:r>
      <w:r w:rsidRPr="00414B50">
        <w:rPr>
          <w:rFonts w:eastAsia="Calibri" w:cs="Calibri Light"/>
          <w:spacing w:val="1"/>
          <w:lang w:eastAsia="pl-PL"/>
        </w:rPr>
        <w:t>, z podaniem danych umożliwiających kontakt, tj.: adresu, adresu e-mail lub numeru telefonu. Należy opatrzyć  własnoręcznymi podpisami oraz klauzulą: "Wyrażam zgodę na przetwarzanie danych osobowych zawartych w niniejszym dokumencie do realizacji procesu rekrutacji zgodnie z ustawą z dnia 10 maja 2018 roku o ochronie danych osobowych (Dz.U.2018.1000) oraz zgodnie z Rozporządzeniem Parlamentu Europejskiego i Rady (UE) 2016/679 z dnia 27 kwietnia 2016 r. w sprawie ochrony osób fizycznych w związku z przetwarzaniem danych osobowych i w sprawie swobodnego przepływu takich danych oraz uchylenia dyrektywy 95/46/WE (RODO)";</w:t>
      </w:r>
    </w:p>
    <w:p w:rsidR="0080577A" w:rsidRDefault="0080577A" w:rsidP="0080577A">
      <w:pPr>
        <w:pStyle w:val="Akapitzlist"/>
        <w:numPr>
          <w:ilvl w:val="0"/>
          <w:numId w:val="5"/>
        </w:numPr>
        <w:ind w:left="2835"/>
        <w:jc w:val="both"/>
        <w:rPr>
          <w:sz w:val="22"/>
          <w:szCs w:val="24"/>
        </w:rPr>
      </w:pPr>
      <w:r>
        <w:rPr>
          <w:rFonts w:cs="DejaVuSansCondensed"/>
          <w:sz w:val="22"/>
          <w:szCs w:val="24"/>
        </w:rPr>
        <w:t>oświadczenie o wyrażeniu zgody na przetwarzanie danych osobowych do celów naboru</w:t>
      </w:r>
      <w:r w:rsidR="0059617B">
        <w:rPr>
          <w:rFonts w:cs="DejaVuSansCondensed"/>
          <w:sz w:val="22"/>
          <w:szCs w:val="24"/>
        </w:rPr>
        <w:t xml:space="preserve"> zgodny ze wzorem dostępnym na stronie</w:t>
      </w:r>
    </w:p>
    <w:p w:rsidR="0080577A" w:rsidRDefault="0080577A" w:rsidP="0080577A">
      <w:pPr>
        <w:pStyle w:val="Akapitzlist"/>
        <w:numPr>
          <w:ilvl w:val="0"/>
          <w:numId w:val="5"/>
        </w:numPr>
        <w:ind w:left="2835"/>
        <w:jc w:val="both"/>
        <w:rPr>
          <w:sz w:val="22"/>
          <w:szCs w:val="24"/>
        </w:rPr>
      </w:pPr>
      <w:r>
        <w:rPr>
          <w:sz w:val="22"/>
          <w:szCs w:val="24"/>
        </w:rPr>
        <w:t>klauzula informacyjna dotycząca rekrutacji,</w:t>
      </w:r>
      <w:r w:rsidR="0059617B">
        <w:rPr>
          <w:sz w:val="22"/>
          <w:szCs w:val="24"/>
        </w:rPr>
        <w:t xml:space="preserve"> zgodna ze wzorem  dostępnym na stronie</w:t>
      </w:r>
    </w:p>
    <w:p w:rsidR="0080577A" w:rsidRPr="0059617B" w:rsidRDefault="0080577A" w:rsidP="0080577A">
      <w:pPr>
        <w:pStyle w:val="Akapitzlist"/>
        <w:numPr>
          <w:ilvl w:val="0"/>
          <w:numId w:val="5"/>
        </w:numPr>
        <w:ind w:left="2835"/>
        <w:jc w:val="both"/>
        <w:rPr>
          <w:sz w:val="22"/>
          <w:szCs w:val="24"/>
        </w:rPr>
      </w:pPr>
      <w:r>
        <w:rPr>
          <w:sz w:val="22"/>
          <w:szCs w:val="24"/>
        </w:rPr>
        <w:t>formularz oceny</w:t>
      </w:r>
      <w:r w:rsidR="0059617B" w:rsidRPr="0059617B">
        <w:rPr>
          <w:rFonts w:cs="DejaVuSansCondensed"/>
          <w:sz w:val="22"/>
          <w:szCs w:val="24"/>
        </w:rPr>
        <w:t xml:space="preserve"> </w:t>
      </w:r>
      <w:r w:rsidR="0059617B">
        <w:rPr>
          <w:rFonts w:cs="DejaVuSansCondensed"/>
          <w:sz w:val="22"/>
          <w:szCs w:val="24"/>
        </w:rPr>
        <w:t>zgodny ze wzorem dostępnym na stronie</w:t>
      </w:r>
    </w:p>
    <w:p w:rsidR="00A6438F" w:rsidRPr="00DB7584" w:rsidRDefault="00DB7584" w:rsidP="00DB7584">
      <w:pPr>
        <w:pStyle w:val="Akapitzlist"/>
        <w:ind w:left="2835"/>
        <w:rPr>
          <w:rFonts w:cs="DejaVuSansCondensed"/>
          <w:sz w:val="22"/>
          <w:szCs w:val="24"/>
        </w:rPr>
      </w:pPr>
      <w:r>
        <w:rPr>
          <w:rFonts w:cs="DejaVuSansCondensed"/>
          <w:sz w:val="22"/>
          <w:szCs w:val="24"/>
        </w:rPr>
        <w:t>Powyższe wzory dokumentów znajdują się na stronie:</w:t>
      </w:r>
      <w:r w:rsidRPr="00DB7584">
        <w:t xml:space="preserve"> </w:t>
      </w:r>
      <w:r w:rsidRPr="00DB7584">
        <w:rPr>
          <w:rFonts w:cs="DejaVuSansCondensed"/>
          <w:sz w:val="22"/>
          <w:szCs w:val="24"/>
        </w:rPr>
        <w:t>http://www.mops.pulawy.pl/1452-o-nas/praca-w-mops/</w:t>
      </w: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164AF4B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13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22" stroked="t" style="position:absolute;flip:y" wp14:anchorId="5164AF4B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Pr="00DB7584" w:rsidRDefault="00FD1904">
      <w:pPr>
        <w:spacing w:after="0"/>
        <w:jc w:val="both"/>
      </w:pPr>
      <w:r>
        <w:rPr>
          <w:b/>
          <w:color w:val="17365D" w:themeColor="text2" w:themeShade="BF"/>
          <w:sz w:val="22"/>
        </w:rPr>
        <w:t>Termin składania dokumentów</w:t>
      </w:r>
      <w:r>
        <w:rPr>
          <w:rFonts w:cs="DejaVuSansCondensed"/>
          <w:sz w:val="22"/>
        </w:rPr>
        <w:t xml:space="preserve"> </w:t>
      </w:r>
      <w:r>
        <w:rPr>
          <w:rFonts w:cs="DejaVuSansCondensed"/>
          <w:sz w:val="22"/>
        </w:rPr>
        <w:tab/>
        <w:t xml:space="preserve">     </w:t>
      </w:r>
      <w:r>
        <w:rPr>
          <w:rFonts w:cs="DejaVuSansCondensed"/>
          <w:b/>
          <w:color w:val="17365D" w:themeColor="text2" w:themeShade="BF"/>
        </w:rPr>
        <w:t xml:space="preserve"> </w:t>
      </w:r>
      <w:r w:rsidR="00741C4F">
        <w:rPr>
          <w:rFonts w:cs="DejaVuSansCondensed"/>
          <w:b/>
          <w:color w:val="17365D" w:themeColor="text2" w:themeShade="BF"/>
        </w:rPr>
        <w:t>07 wrzes</w:t>
      </w:r>
      <w:r>
        <w:rPr>
          <w:rFonts w:cs="DejaVuSansCondensed"/>
          <w:b/>
          <w:color w:val="17365D" w:themeColor="text2" w:themeShade="BF"/>
        </w:rPr>
        <w:t>ień 2020 r.</w:t>
      </w: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D57307A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14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21" stroked="t" style="position:absolute;flip:y" wp14:anchorId="1D57307A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 w:line="240" w:lineRule="auto"/>
        <w:rPr>
          <w:b/>
          <w:color w:val="17365D" w:themeColor="text2" w:themeShade="BF"/>
          <w:sz w:val="22"/>
        </w:rPr>
      </w:pPr>
      <w:r>
        <w:rPr>
          <w:b/>
          <w:color w:val="17365D" w:themeColor="text2" w:themeShade="BF"/>
          <w:sz w:val="22"/>
        </w:rPr>
        <w:t xml:space="preserve">Miejsce składania dokumentów </w:t>
      </w:r>
    </w:p>
    <w:p w:rsidR="00A6438F" w:rsidRDefault="00FD1904">
      <w:pPr>
        <w:spacing w:after="0"/>
        <w:ind w:left="2552"/>
        <w:jc w:val="both"/>
        <w:rPr>
          <w:rFonts w:cs="DejaVuSansCondensed"/>
          <w:b/>
          <w:color w:val="17365D" w:themeColor="text2" w:themeShade="BF"/>
          <w:sz w:val="22"/>
        </w:rPr>
      </w:pPr>
      <w:r>
        <w:rPr>
          <w:rFonts w:cs="DejaVuSansCondensed"/>
          <w:b/>
          <w:color w:val="17365D" w:themeColor="text2" w:themeShade="BF"/>
          <w:sz w:val="22"/>
        </w:rPr>
        <w:t>Miejski Ośrodek Pomocy Społecznej</w:t>
      </w:r>
    </w:p>
    <w:p w:rsidR="00A6438F" w:rsidRDefault="00FD1904">
      <w:pPr>
        <w:spacing w:after="0"/>
        <w:ind w:left="2552"/>
        <w:jc w:val="both"/>
        <w:rPr>
          <w:rFonts w:cs="DejaVuSansCondensed"/>
          <w:b/>
          <w:color w:val="17365D" w:themeColor="text2" w:themeShade="BF"/>
          <w:sz w:val="22"/>
        </w:rPr>
      </w:pPr>
      <w:r>
        <w:rPr>
          <w:rFonts w:cs="DejaVuSansCondensed"/>
          <w:b/>
          <w:color w:val="17365D" w:themeColor="text2" w:themeShade="BF"/>
          <w:sz w:val="22"/>
        </w:rPr>
        <w:t>Sekretariat I p. pok. 27</w:t>
      </w:r>
    </w:p>
    <w:p w:rsidR="00A6438F" w:rsidRDefault="00FD1904">
      <w:pPr>
        <w:spacing w:after="0"/>
        <w:ind w:left="2552"/>
        <w:jc w:val="both"/>
        <w:rPr>
          <w:rFonts w:cs="DejaVuSansCondensed"/>
          <w:b/>
          <w:color w:val="17365D" w:themeColor="text2" w:themeShade="BF"/>
          <w:sz w:val="22"/>
        </w:rPr>
      </w:pPr>
      <w:r>
        <w:rPr>
          <w:rFonts w:cs="DejaVuSansCondensed"/>
          <w:b/>
          <w:color w:val="17365D" w:themeColor="text2" w:themeShade="BF"/>
          <w:sz w:val="22"/>
        </w:rPr>
        <w:t>ul. Leśna 17</w:t>
      </w:r>
    </w:p>
    <w:p w:rsidR="00A6438F" w:rsidRDefault="00FD1904">
      <w:pPr>
        <w:spacing w:after="0"/>
        <w:ind w:left="2552"/>
        <w:jc w:val="both"/>
        <w:rPr>
          <w:rFonts w:cs="DejaVuSansCondensed"/>
          <w:b/>
          <w:color w:val="17365D" w:themeColor="text2" w:themeShade="BF"/>
          <w:sz w:val="22"/>
        </w:rPr>
      </w:pPr>
      <w:r>
        <w:rPr>
          <w:rFonts w:cs="DejaVuSansCondensed"/>
          <w:b/>
          <w:color w:val="17365D" w:themeColor="text2" w:themeShade="BF"/>
          <w:sz w:val="22"/>
        </w:rPr>
        <w:t>24-100 Puławy</w:t>
      </w:r>
    </w:p>
    <w:p w:rsidR="00A6438F" w:rsidRDefault="00FD1904">
      <w:pPr>
        <w:spacing w:after="0"/>
        <w:jc w:val="center"/>
      </w:pPr>
      <w:r>
        <w:rPr>
          <w:rFonts w:cs="DejaVuSansCondensed"/>
          <w:b/>
          <w:color w:val="00B050"/>
          <w:sz w:val="22"/>
          <w:u w:val="single"/>
        </w:rPr>
        <w:t>Dokumenty aplikacyjne prosimy składać do skrzynki podawczej znajdującej się przy wejściu głównym do budynku z dopiskiem na kopercie:</w:t>
      </w:r>
      <w:r>
        <w:rPr>
          <w:rFonts w:cs="DejaVuSansCondensed"/>
          <w:color w:val="00B050"/>
          <w:sz w:val="22"/>
          <w:u w:val="single"/>
        </w:rPr>
        <w:t xml:space="preserve"> </w:t>
      </w:r>
      <w:r w:rsidR="00730FF0">
        <w:rPr>
          <w:rFonts w:cs="DejaVuSansCondensed"/>
          <w:b/>
          <w:smallCaps/>
          <w:color w:val="00B050"/>
          <w:sz w:val="22"/>
          <w:u w:val="single"/>
        </w:rPr>
        <w:t>NAUCZYCIEL MUZYKI</w:t>
      </w:r>
      <w:r w:rsidR="00741C4F">
        <w:rPr>
          <w:rFonts w:cs="DejaVuSansCondensed"/>
          <w:b/>
          <w:smallCaps/>
          <w:color w:val="00B050"/>
          <w:sz w:val="22"/>
          <w:u w:val="single"/>
        </w:rPr>
        <w:t xml:space="preserve"> </w:t>
      </w:r>
      <w:r>
        <w:rPr>
          <w:rFonts w:cs="DejaVuSansCondensed"/>
          <w:b/>
          <w:color w:val="00B050"/>
          <w:u w:val="single"/>
        </w:rPr>
        <w:t>MOPS/NO/</w:t>
      </w:r>
      <w:r w:rsidR="00741C4F">
        <w:rPr>
          <w:rFonts w:cs="DejaVuSansCondensed"/>
          <w:b/>
          <w:color w:val="00B050"/>
          <w:u w:val="single"/>
        </w:rPr>
        <w:t>14</w:t>
      </w:r>
      <w:r>
        <w:rPr>
          <w:rFonts w:cs="DejaVuSansCondensed"/>
          <w:b/>
          <w:color w:val="00B050"/>
          <w:u w:val="single"/>
        </w:rPr>
        <w:t>/2020</w:t>
      </w:r>
    </w:p>
    <w:p w:rsidR="00A6438F" w:rsidRDefault="00A6438F">
      <w:pPr>
        <w:spacing w:after="0" w:line="240" w:lineRule="auto"/>
        <w:rPr>
          <w:rFonts w:cs="DejaVuSansCondensed"/>
          <w:sz w:val="22"/>
        </w:rPr>
      </w:pP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D57307A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15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19" stroked="t" style="position:absolute;flip:y" wp14:anchorId="1D57307A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DB7584" w:rsidRDefault="00DB7584" w:rsidP="00DB7584">
      <w:pPr>
        <w:spacing w:after="0" w:line="240" w:lineRule="auto"/>
        <w:rPr>
          <w:b/>
          <w:color w:val="17365D" w:themeColor="text2" w:themeShade="BF"/>
          <w:sz w:val="22"/>
        </w:rPr>
      </w:pPr>
      <w:r>
        <w:rPr>
          <w:b/>
          <w:color w:val="17365D" w:themeColor="text2" w:themeShade="BF"/>
          <w:sz w:val="22"/>
        </w:rPr>
        <w:t>Kryterium wyboru:</w:t>
      </w:r>
    </w:p>
    <w:p w:rsidR="00DB7584" w:rsidRPr="003477D8" w:rsidRDefault="00DB7584" w:rsidP="00DB7584">
      <w:pPr>
        <w:spacing w:after="0"/>
        <w:ind w:left="1418" w:firstLine="709"/>
        <w:jc w:val="both"/>
      </w:pPr>
      <w:r>
        <w:t>Nr 1 -  cena;  waga: 40%</w:t>
      </w:r>
    </w:p>
    <w:p w:rsidR="00DB7584" w:rsidRDefault="00DB7584" w:rsidP="00DB7584">
      <w:pPr>
        <w:spacing w:after="0"/>
        <w:ind w:left="1418" w:firstLine="709"/>
        <w:jc w:val="both"/>
      </w:pPr>
      <w:r>
        <w:rPr>
          <w:rFonts w:cs="DejaVuSansCondensed"/>
          <w:sz w:val="22"/>
        </w:rPr>
        <w:t xml:space="preserve">Nr 2 - </w:t>
      </w:r>
      <w:r w:rsidRPr="00BB395C">
        <w:rPr>
          <w:rFonts w:cs="DejaVuSansCondensed"/>
          <w:sz w:val="22"/>
        </w:rPr>
        <w:t>rozmowa kwalifikacyjna</w:t>
      </w:r>
      <w:r>
        <w:rPr>
          <w:rFonts w:cs="DejaVuSansCondensed"/>
          <w:sz w:val="22"/>
        </w:rPr>
        <w:t>;</w:t>
      </w:r>
      <w:r w:rsidRPr="00BB395C">
        <w:rPr>
          <w:rFonts w:cs="DejaVuSansCondensed"/>
          <w:sz w:val="22"/>
        </w:rPr>
        <w:t xml:space="preserve"> </w:t>
      </w:r>
      <w:r>
        <w:rPr>
          <w:rFonts w:cs="DejaVuSansCondensed"/>
          <w:sz w:val="22"/>
        </w:rPr>
        <w:t>waga:</w:t>
      </w:r>
      <w:r w:rsidRPr="00BB395C">
        <w:rPr>
          <w:rFonts w:cs="DejaVuSansCondensed"/>
          <w:sz w:val="22"/>
        </w:rPr>
        <w:t>60%</w:t>
      </w:r>
    </w:p>
    <w:p w:rsidR="00DB7584" w:rsidRPr="00BB395C" w:rsidRDefault="00DB7584" w:rsidP="00DB7584">
      <w:pPr>
        <w:spacing w:after="0"/>
        <w:ind w:left="2127"/>
        <w:jc w:val="both"/>
        <w:rPr>
          <w:rFonts w:cs="DejaVuSansCondensed"/>
          <w:sz w:val="22"/>
        </w:rPr>
      </w:pPr>
      <w:r>
        <w:rPr>
          <w:rFonts w:cs="DejaVuSansCondensed"/>
          <w:sz w:val="22"/>
        </w:rPr>
        <w:t xml:space="preserve">W kryterium nr 1 „cena </w:t>
      </w:r>
      <w:r w:rsidRPr="00BB395C">
        <w:rPr>
          <w:rFonts w:cs="DejaVuSansCondensed"/>
          <w:sz w:val="22"/>
        </w:rPr>
        <w:t>" będ</w:t>
      </w:r>
      <w:r>
        <w:rPr>
          <w:rFonts w:cs="DejaVuSansCondensed"/>
          <w:sz w:val="22"/>
        </w:rPr>
        <w:t xml:space="preserve">ą </w:t>
      </w:r>
      <w:r w:rsidRPr="00BB395C">
        <w:rPr>
          <w:rFonts w:cs="DejaVuSansCondensed"/>
          <w:sz w:val="22"/>
        </w:rPr>
        <w:t>przyzna</w:t>
      </w:r>
      <w:r>
        <w:rPr>
          <w:rFonts w:cs="DejaVuSansCondensed"/>
          <w:sz w:val="22"/>
        </w:rPr>
        <w:t>wane</w:t>
      </w:r>
      <w:r w:rsidRPr="00BB395C">
        <w:rPr>
          <w:rFonts w:cs="DejaVuSansCondensed"/>
          <w:sz w:val="22"/>
        </w:rPr>
        <w:t xml:space="preserve"> punkty wg wzoru:</w:t>
      </w:r>
    </w:p>
    <w:p w:rsidR="00DB7584" w:rsidRPr="00BB395C" w:rsidRDefault="00DB7584" w:rsidP="00DB7584">
      <w:pPr>
        <w:spacing w:after="0" w:line="240" w:lineRule="auto"/>
        <w:ind w:left="2127"/>
        <w:jc w:val="both"/>
        <w:rPr>
          <w:rFonts w:cs="DejaVuSansCondensed"/>
          <w:sz w:val="22"/>
        </w:rPr>
      </w:pPr>
      <w:r w:rsidRPr="00BB395C">
        <w:rPr>
          <w:rFonts w:cs="DejaVuSansCondensed"/>
          <w:sz w:val="22"/>
        </w:rPr>
        <w:t>Najniższa oferowana cena brutto</w:t>
      </w:r>
    </w:p>
    <w:p w:rsidR="00DB7584" w:rsidRPr="00BB395C" w:rsidRDefault="00DB7584" w:rsidP="00DB7584">
      <w:pPr>
        <w:spacing w:after="0" w:line="240" w:lineRule="auto"/>
        <w:ind w:left="2127"/>
        <w:jc w:val="both"/>
        <w:rPr>
          <w:rFonts w:cs="DejaVuSansCondensed"/>
          <w:sz w:val="22"/>
        </w:rPr>
      </w:pPr>
      <w:r>
        <w:rPr>
          <w:rFonts w:cs="DejaVuSansCondensed"/>
          <w:sz w:val="22"/>
        </w:rPr>
        <w:t xml:space="preserve">------------------------------------------ </w:t>
      </w:r>
      <w:r w:rsidRPr="00BB395C">
        <w:rPr>
          <w:rFonts w:cs="DejaVuSansCondensed"/>
          <w:sz w:val="22"/>
        </w:rPr>
        <w:t xml:space="preserve">  x    40 = liczba pkt</w:t>
      </w:r>
    </w:p>
    <w:p w:rsidR="00DB7584" w:rsidRDefault="00DB7584" w:rsidP="00DB7584">
      <w:pPr>
        <w:spacing w:after="0" w:line="240" w:lineRule="auto"/>
        <w:ind w:left="2127"/>
        <w:jc w:val="both"/>
        <w:rPr>
          <w:rFonts w:cs="DejaVuSansCondensed"/>
          <w:sz w:val="22"/>
        </w:rPr>
      </w:pPr>
      <w:r w:rsidRPr="00BB395C">
        <w:rPr>
          <w:rFonts w:cs="DejaVuSansCondensed"/>
          <w:sz w:val="22"/>
        </w:rPr>
        <w:t>Cena badanej oferty brutto</w:t>
      </w:r>
    </w:p>
    <w:p w:rsidR="00DB7584" w:rsidRPr="00BB395C" w:rsidRDefault="00DB7584" w:rsidP="00DB7584">
      <w:pPr>
        <w:spacing w:after="0" w:line="240" w:lineRule="auto"/>
        <w:ind w:left="2127"/>
        <w:jc w:val="both"/>
        <w:rPr>
          <w:rFonts w:cs="DejaVuSansCondensed"/>
          <w:sz w:val="22"/>
        </w:rPr>
      </w:pPr>
    </w:p>
    <w:p w:rsidR="00DB7584" w:rsidRPr="00BB395C" w:rsidRDefault="00DB7584" w:rsidP="00DB7584">
      <w:pPr>
        <w:spacing w:after="0"/>
        <w:ind w:left="2127"/>
        <w:jc w:val="both"/>
        <w:rPr>
          <w:rFonts w:cs="DejaVuSansCondensed"/>
          <w:sz w:val="22"/>
        </w:rPr>
      </w:pPr>
      <w:r w:rsidRPr="00BB395C">
        <w:rPr>
          <w:rFonts w:cs="DejaVuSansCondensed"/>
          <w:sz w:val="22"/>
        </w:rPr>
        <w:t>Maksymalna liczba punktów do uzyskan</w:t>
      </w:r>
      <w:r>
        <w:rPr>
          <w:rFonts w:cs="DejaVuSansCondensed"/>
          <w:sz w:val="22"/>
        </w:rPr>
        <w:t xml:space="preserve">ia w kryterium nr 1 „cena </w:t>
      </w:r>
      <w:r w:rsidRPr="00BB395C">
        <w:rPr>
          <w:rFonts w:cs="DejaVuSansCondensed"/>
          <w:sz w:val="22"/>
        </w:rPr>
        <w:t>" wynosi 40,00.</w:t>
      </w:r>
    </w:p>
    <w:p w:rsidR="00DB7584" w:rsidRPr="00BB395C" w:rsidRDefault="00DB7584" w:rsidP="00DB7584">
      <w:pPr>
        <w:spacing w:after="0"/>
        <w:ind w:left="2127"/>
        <w:jc w:val="both"/>
        <w:rPr>
          <w:rFonts w:cs="DejaVuSansCondensed"/>
          <w:sz w:val="22"/>
        </w:rPr>
      </w:pPr>
      <w:r>
        <w:rPr>
          <w:rFonts w:cs="DejaVuSansCondensed"/>
          <w:sz w:val="22"/>
        </w:rPr>
        <w:lastRenderedPageBreak/>
        <w:t>W</w:t>
      </w:r>
      <w:r w:rsidRPr="00BB395C">
        <w:rPr>
          <w:rFonts w:cs="DejaVuSansCondensed"/>
          <w:sz w:val="22"/>
        </w:rPr>
        <w:t xml:space="preserve"> kryterium Nr 2 – „rozmowa kwalifikacyjna”  </w:t>
      </w:r>
      <w:r>
        <w:rPr>
          <w:rFonts w:cs="DejaVuSansCondensed"/>
          <w:sz w:val="22"/>
        </w:rPr>
        <w:t xml:space="preserve">ocena odbędzie się w  oparciu </w:t>
      </w:r>
      <w:r w:rsidRPr="00BB395C">
        <w:rPr>
          <w:rFonts w:cs="DejaVuSansCondensed"/>
          <w:sz w:val="22"/>
        </w:rPr>
        <w:t>o odpowiedzi udzielone przez kandydata w trakcie rozmowy kwalifikacyjnej, na którą zostanie zaproszo</w:t>
      </w:r>
      <w:r>
        <w:rPr>
          <w:rFonts w:cs="DejaVuSansCondensed"/>
          <w:sz w:val="22"/>
        </w:rPr>
        <w:t xml:space="preserve">ny do siedziby Zamawiającego. </w:t>
      </w:r>
      <w:r w:rsidRPr="00BB395C">
        <w:rPr>
          <w:rFonts w:cs="DejaVuSansCondensed"/>
          <w:sz w:val="22"/>
        </w:rPr>
        <w:t xml:space="preserve">Suma punktów uzyskanych podczas rozmowy kwalifikacyjnej podzielona przez liczbę osób w komisji rekrutacyjnej zostanie przyznana ofercie w ramach kryterium „Rozmowa kwalifikacyjna”.           </w:t>
      </w:r>
    </w:p>
    <w:p w:rsidR="00DB7584" w:rsidRPr="00BB395C" w:rsidRDefault="00DB7584" w:rsidP="00DB7584">
      <w:pPr>
        <w:spacing w:after="0"/>
        <w:ind w:left="2127"/>
        <w:jc w:val="both"/>
        <w:rPr>
          <w:rFonts w:cs="DejaVuSansCondensed"/>
          <w:sz w:val="22"/>
        </w:rPr>
      </w:pPr>
      <w:r w:rsidRPr="00BB395C">
        <w:rPr>
          <w:rFonts w:cs="DejaVuSansCondensed"/>
          <w:sz w:val="22"/>
        </w:rPr>
        <w:t xml:space="preserve">Maksymalna liczba punktów do uzyskania w kryterium nr 2 „rozmowa kwalifikacyjna” wynosi 60,00.                                                        </w:t>
      </w:r>
    </w:p>
    <w:p w:rsidR="00DB7584" w:rsidRDefault="00DB7584" w:rsidP="00DB7584">
      <w:pPr>
        <w:spacing w:after="0"/>
        <w:ind w:left="2127"/>
        <w:jc w:val="both"/>
        <w:rPr>
          <w:rFonts w:cs="DejaVuSansCondensed"/>
          <w:sz w:val="22"/>
        </w:rPr>
      </w:pPr>
      <w:r w:rsidRPr="00BB395C">
        <w:rPr>
          <w:rFonts w:cs="DejaVuSansCondensed"/>
          <w:sz w:val="22"/>
        </w:rPr>
        <w:t xml:space="preserve">W celu wyboru najkorzystniejszej oferty Zamawiający zsumuje punkty przyznane  w kryterium </w:t>
      </w:r>
    </w:p>
    <w:p w:rsidR="00DB7584" w:rsidRDefault="00DB7584" w:rsidP="00DB7584">
      <w:pPr>
        <w:spacing w:after="0"/>
        <w:ind w:left="2127"/>
        <w:jc w:val="both"/>
        <w:rPr>
          <w:rFonts w:cs="DejaVuSansCondensed"/>
          <w:strike/>
          <w:sz w:val="22"/>
        </w:rPr>
      </w:pPr>
      <w:r w:rsidRPr="00BB395C">
        <w:rPr>
          <w:rFonts w:cs="DejaVuSansCondensed"/>
          <w:sz w:val="22"/>
        </w:rPr>
        <w:t>nr 1 i nr 2.</w:t>
      </w:r>
    </w:p>
    <w:p w:rsidR="00A6438F" w:rsidRDefault="00A6438F">
      <w:pPr>
        <w:spacing w:after="0"/>
        <w:ind w:left="2552"/>
        <w:jc w:val="both"/>
        <w:rPr>
          <w:rFonts w:cs="DejaVuSansCondensed"/>
          <w:strike/>
          <w:sz w:val="22"/>
        </w:rPr>
      </w:pPr>
    </w:p>
    <w:p w:rsidR="00A6438F" w:rsidRDefault="00FD1904">
      <w:pPr>
        <w:spacing w:after="0" w:line="240" w:lineRule="auto"/>
        <w:rPr>
          <w:rFonts w:cs="DejaVuSansCondensed"/>
          <w:sz w:val="22"/>
        </w:rPr>
      </w:pPr>
      <w:r>
        <w:rPr>
          <w:rFonts w:cs="DejaVuSansCondensed"/>
          <w:noProof/>
          <w:sz w:val="22"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CCA86CE">
                <wp:simplePos x="0" y="0"/>
                <wp:positionH relativeFrom="column">
                  <wp:posOffset>-10795</wp:posOffset>
                </wp:positionH>
                <wp:positionV relativeFrom="paragraph">
                  <wp:posOffset>110490</wp:posOffset>
                </wp:positionV>
                <wp:extent cx="6804025" cy="19050"/>
                <wp:effectExtent l="0" t="0" r="19050" b="22225"/>
                <wp:wrapNone/>
                <wp:docPr id="16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328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pt" to="534.75pt,9.3pt" ID="Łącznik prostoliniowy 18" stroked="t" style="position:absolute;flip:y" wp14:anchorId="6CCA86CE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A6438F" w:rsidRDefault="00FD1904">
      <w:pPr>
        <w:spacing w:after="0"/>
        <w:ind w:left="284"/>
        <w:jc w:val="both"/>
        <w:rPr>
          <w:rFonts w:cs="DejaVuSansCondensed"/>
          <w:i/>
        </w:rPr>
      </w:pPr>
      <w:r>
        <w:rPr>
          <w:rFonts w:cs="DejaVuSansCondensed"/>
          <w:i/>
        </w:rPr>
        <w:t>Miejski Ośrodek Pomocy Społecznej w Puławach jest pracodawcą równych szans i wszystkie aplikacje są rozważane z równą uwagą bez względu na płeć, wiek, niepełnosprawność, rasę, narodowość, przekonania polityczne, przynależność związkową, pochodzenie etniczne, wyznanie, orientację seksualną czy też jakąkolwiek inną cechę prawnie chronioną.</w:t>
      </w:r>
    </w:p>
    <w:p w:rsidR="00A6438F" w:rsidRDefault="00A6438F">
      <w:pPr>
        <w:spacing w:after="0"/>
        <w:ind w:left="284"/>
        <w:jc w:val="both"/>
        <w:rPr>
          <w:rFonts w:cs="DejaVuSansCondensed"/>
          <w:i/>
        </w:rPr>
      </w:pPr>
    </w:p>
    <w:p w:rsidR="00A6438F" w:rsidRDefault="00A6438F">
      <w:pPr>
        <w:spacing w:after="0"/>
        <w:rPr>
          <w:rFonts w:cs="DejaVuSansCondensed"/>
          <w:sz w:val="22"/>
        </w:rPr>
      </w:pPr>
    </w:p>
    <w:p w:rsidR="00A6438F" w:rsidRDefault="00FD1904">
      <w:pPr>
        <w:spacing w:after="0"/>
      </w:pPr>
      <w:r>
        <w:rPr>
          <w:rFonts w:cs="DejaVuSansCondensed"/>
          <w:sz w:val="22"/>
        </w:rPr>
        <w:t>Dodatkowych informacji udziela p.o.  Kierownika Działu Integracji i Pomocy Specjalistycznej - Pani Magdalena Beda, tel. 81 458 62 07</w:t>
      </w:r>
    </w:p>
    <w:p w:rsidR="00A6438F" w:rsidRDefault="00A6438F">
      <w:pPr>
        <w:spacing w:after="0"/>
        <w:ind w:left="2552"/>
        <w:jc w:val="both"/>
      </w:pPr>
    </w:p>
    <w:sectPr w:rsidR="00A6438F">
      <w:pgSz w:w="11906" w:h="16838"/>
      <w:pgMar w:top="567" w:right="707" w:bottom="709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SansCondensed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4967"/>
    <w:multiLevelType w:val="multilevel"/>
    <w:tmpl w:val="915037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556712"/>
    <w:multiLevelType w:val="multilevel"/>
    <w:tmpl w:val="ECBC95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F267BB"/>
    <w:multiLevelType w:val="multilevel"/>
    <w:tmpl w:val="93BAB6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5FA17C6"/>
    <w:multiLevelType w:val="multilevel"/>
    <w:tmpl w:val="83AABA3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94E49E6"/>
    <w:multiLevelType w:val="multilevel"/>
    <w:tmpl w:val="A432BB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8122A9"/>
    <w:multiLevelType w:val="multilevel"/>
    <w:tmpl w:val="AB7E97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34A03F6"/>
    <w:multiLevelType w:val="multilevel"/>
    <w:tmpl w:val="2BC826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 Light" w:hAnsi="Calibri Light" w:cs="DejaVuSansCondense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3581A0E"/>
    <w:multiLevelType w:val="multilevel"/>
    <w:tmpl w:val="841CA9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8F"/>
    <w:rsid w:val="00414B50"/>
    <w:rsid w:val="0059617B"/>
    <w:rsid w:val="00730FF0"/>
    <w:rsid w:val="00741C4F"/>
    <w:rsid w:val="0080577A"/>
    <w:rsid w:val="008E14A1"/>
    <w:rsid w:val="009B2298"/>
    <w:rsid w:val="00A6438F"/>
    <w:rsid w:val="00DB7584"/>
    <w:rsid w:val="00F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336C"/>
  </w:style>
  <w:style w:type="character" w:customStyle="1" w:styleId="StopkaZnak">
    <w:name w:val="Stopka Znak"/>
    <w:basedOn w:val="Domylnaczcionkaakapitu"/>
    <w:link w:val="Stopka"/>
    <w:uiPriority w:val="99"/>
    <w:qFormat/>
    <w:rsid w:val="00E7336C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D1F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D1F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D1F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1FBF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5D327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DejaVuSansCondensed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DejaVuSansCondensed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DejaVuSansCondensed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DejaVuSansCondensed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DejaVuSansCondensed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DejaVuSansCondensed"/>
      <w:sz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DejaVuSansCondensed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  <w:sz w:val="22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  <w:sz w:val="22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DejaVuSansCondensed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  <w:sz w:val="22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  <w:sz w:val="22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DejaVuSansCondensed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  <w:sz w:val="22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Wingdings"/>
      <w:sz w:val="22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DejaVuSansCondensed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  <w:sz w:val="22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  <w:sz w:val="22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7336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935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7336C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D1F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D1F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1FB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336C"/>
  </w:style>
  <w:style w:type="character" w:customStyle="1" w:styleId="StopkaZnak">
    <w:name w:val="Stopka Znak"/>
    <w:basedOn w:val="Domylnaczcionkaakapitu"/>
    <w:link w:val="Stopka"/>
    <w:uiPriority w:val="99"/>
    <w:qFormat/>
    <w:rsid w:val="00E7336C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D1F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D1F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D1F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1FBF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5D327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DejaVuSansCondensed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DejaVuSansCondensed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DejaVuSansCondensed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DejaVuSansCondensed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DejaVuSansCondensed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DejaVuSansCondensed"/>
      <w:sz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DejaVuSansCondensed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  <w:sz w:val="22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  <w:sz w:val="22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DejaVuSansCondensed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  <w:sz w:val="22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  <w:sz w:val="22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DejaVuSansCondensed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  <w:sz w:val="22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Wingdings"/>
      <w:sz w:val="22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DejaVuSansCondensed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  <w:sz w:val="22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  <w:sz w:val="22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7336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935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7336C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D1F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D1F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1FB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BDEBB-53A9-4D21-B263-0CDC0CF7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Byszewska</cp:lastModifiedBy>
  <cp:revision>3</cp:revision>
  <cp:lastPrinted>2020-08-31T08:09:00Z</cp:lastPrinted>
  <dcterms:created xsi:type="dcterms:W3CDTF">2020-08-31T08:00:00Z</dcterms:created>
  <dcterms:modified xsi:type="dcterms:W3CDTF">2020-08-31T08:09:00Z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