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B8D" w:rsidRDefault="0037683C">
      <w:pPr>
        <w:jc w:val="center"/>
      </w:pPr>
      <w:r>
        <w:rPr>
          <w:b/>
          <w:bCs/>
        </w:rPr>
        <w:t>U M O W A</w:t>
      </w:r>
    </w:p>
    <w:p w:rsidR="00314B8D" w:rsidRDefault="0037683C">
      <w:pPr>
        <w:jc w:val="center"/>
      </w:pPr>
      <w:r>
        <w:rPr>
          <w:b/>
          <w:bCs/>
        </w:rPr>
        <w:t>Nr ………………….</w:t>
      </w:r>
    </w:p>
    <w:p w:rsidR="00314B8D" w:rsidRDefault="00314B8D">
      <w:pPr>
        <w:jc w:val="both"/>
        <w:rPr>
          <w:b/>
          <w:bCs/>
        </w:rPr>
      </w:pPr>
    </w:p>
    <w:p w:rsidR="00314B8D" w:rsidRDefault="0037683C">
      <w:pPr>
        <w:jc w:val="both"/>
      </w:pPr>
      <w:r>
        <w:t xml:space="preserve">zawarta w dniu ……………………. w ………… pomiędzy </w:t>
      </w:r>
    </w:p>
    <w:p w:rsidR="00314B8D" w:rsidRDefault="00314B8D">
      <w:pPr>
        <w:jc w:val="both"/>
      </w:pPr>
    </w:p>
    <w:p w:rsidR="00314B8D" w:rsidRDefault="0037683C">
      <w:pPr>
        <w:jc w:val="both"/>
      </w:pPr>
      <w:r>
        <w:rPr>
          <w:b/>
          <w:bCs/>
        </w:rPr>
        <w:t>Miastem Puławy z siedzibą w Puławach,</w:t>
      </w:r>
      <w:r>
        <w:t xml:space="preserve"> ul. Lubelska 5, NIP 716 265 76 27, </w:t>
      </w:r>
      <w:r>
        <w:rPr>
          <w:b/>
          <w:bCs/>
        </w:rPr>
        <w:t>Miejskim Ośrodkiem Pomocy Społecznej w Puławach</w:t>
      </w:r>
      <w:r>
        <w:t>, ul. Leśna 17, 24-100 Puławy</w:t>
      </w:r>
    </w:p>
    <w:p w:rsidR="00314B8D" w:rsidRDefault="0037683C">
      <w:pPr>
        <w:jc w:val="both"/>
      </w:pPr>
      <w:r>
        <w:t>reprezentowanym przez:</w:t>
      </w:r>
    </w:p>
    <w:p w:rsidR="00314B8D" w:rsidRDefault="0037683C">
      <w:pPr>
        <w:jc w:val="both"/>
        <w:rPr>
          <w:b/>
          <w:bCs/>
        </w:rPr>
      </w:pPr>
      <w:r>
        <w:rPr>
          <w:b/>
          <w:bCs/>
        </w:rPr>
        <w:t xml:space="preserve">Panią Beatę </w:t>
      </w:r>
      <w:r>
        <w:rPr>
          <w:b/>
          <w:bCs/>
        </w:rPr>
        <w:t>Wagner- Dyrektora Miejskiego Ośrodka Pomocy Społecznej</w:t>
      </w:r>
    </w:p>
    <w:p w:rsidR="00314B8D" w:rsidRDefault="00314B8D">
      <w:pPr>
        <w:jc w:val="both"/>
      </w:pPr>
    </w:p>
    <w:p w:rsidR="00314B8D" w:rsidRDefault="0037683C">
      <w:pPr>
        <w:jc w:val="both"/>
      </w:pPr>
      <w:r>
        <w:t>zwanym dalej</w:t>
      </w:r>
      <w:r>
        <w:rPr>
          <w:b/>
          <w:bCs/>
        </w:rPr>
        <w:t xml:space="preserve"> „Zamawiającym” </w:t>
      </w:r>
    </w:p>
    <w:p w:rsidR="00314B8D" w:rsidRDefault="00314B8D">
      <w:pPr>
        <w:jc w:val="both"/>
      </w:pPr>
    </w:p>
    <w:p w:rsidR="00314B8D" w:rsidRDefault="0037683C">
      <w:pPr>
        <w:jc w:val="both"/>
      </w:pPr>
      <w:r>
        <w:t xml:space="preserve">a: </w:t>
      </w:r>
    </w:p>
    <w:p w:rsidR="00314B8D" w:rsidRDefault="0037683C">
      <w:pPr>
        <w:jc w:val="both"/>
      </w:pPr>
      <w:r>
        <w:t>…………………………………………………………………………………………………</w:t>
      </w:r>
    </w:p>
    <w:p w:rsidR="00314B8D" w:rsidRDefault="0037683C">
      <w:pPr>
        <w:jc w:val="both"/>
      </w:pPr>
      <w:r>
        <w:t xml:space="preserve">zwanym dalej </w:t>
      </w:r>
      <w:r>
        <w:rPr>
          <w:b/>
          <w:bCs/>
        </w:rPr>
        <w:t xml:space="preserve">„Wykonawcą” </w:t>
      </w:r>
    </w:p>
    <w:p w:rsidR="00314B8D" w:rsidRDefault="00314B8D">
      <w:pPr>
        <w:jc w:val="both"/>
      </w:pPr>
    </w:p>
    <w:p w:rsidR="00314B8D" w:rsidRDefault="0037683C">
      <w:pPr>
        <w:jc w:val="both"/>
      </w:pPr>
      <w:r>
        <w:rPr>
          <w:b/>
        </w:rPr>
        <w:t>Zamawiający i Wykonawca</w:t>
      </w:r>
      <w:r>
        <w:t xml:space="preserve"> łącznie zwani w dalszej części Umowy </w:t>
      </w:r>
      <w:r>
        <w:rPr>
          <w:b/>
        </w:rPr>
        <w:t>„Stronami”</w:t>
      </w:r>
      <w:r>
        <w:t xml:space="preserve">, zaś każda z osobna </w:t>
      </w:r>
      <w:r>
        <w:rPr>
          <w:b/>
        </w:rPr>
        <w:t>„Stroną”</w:t>
      </w:r>
    </w:p>
    <w:p w:rsidR="00314B8D" w:rsidRDefault="00314B8D">
      <w:pPr>
        <w:jc w:val="both"/>
      </w:pPr>
    </w:p>
    <w:p w:rsidR="00314B8D" w:rsidRDefault="0037683C">
      <w:pPr>
        <w:jc w:val="both"/>
      </w:pPr>
      <w:r>
        <w:t>w sprawie zasad współpracy i zasad finansowania usług opiekuńczych</w:t>
      </w:r>
    </w:p>
    <w:p w:rsidR="00314B8D" w:rsidRDefault="00314B8D">
      <w:pPr>
        <w:jc w:val="both"/>
      </w:pPr>
    </w:p>
    <w:p w:rsidR="00314B8D" w:rsidRDefault="0037683C">
      <w:pPr>
        <w:jc w:val="both"/>
      </w:pPr>
      <w:r>
        <w:rPr>
          <w:i/>
        </w:rPr>
        <w:t>Zamawiający w wyniku dokonania wyboru oferty Wykonawcy w trakcie postępowania o zamówienie publiczne przeprowadzonego w trybie art. 138g Ustawy z dnia 29 stycznia 2004r. Prawo Zamówień pu</w:t>
      </w:r>
      <w:r>
        <w:rPr>
          <w:i/>
        </w:rPr>
        <w:t>blicznych na zadanie wyszczególnione w § 1 niniejszej umowy.</w:t>
      </w:r>
    </w:p>
    <w:p w:rsidR="00314B8D" w:rsidRDefault="00314B8D">
      <w:pPr>
        <w:jc w:val="both"/>
        <w:rPr>
          <w:i/>
        </w:rPr>
      </w:pPr>
    </w:p>
    <w:p w:rsidR="00314B8D" w:rsidRDefault="0037683C">
      <w:pPr>
        <w:jc w:val="center"/>
        <w:rPr>
          <w:b/>
        </w:rPr>
      </w:pPr>
      <w:r>
        <w:rPr>
          <w:b/>
        </w:rPr>
        <w:t>§</w:t>
      </w:r>
      <w:r>
        <w:rPr>
          <w:b/>
        </w:rPr>
        <w:t xml:space="preserve"> </w:t>
      </w:r>
      <w:r>
        <w:rPr>
          <w:b/>
        </w:rPr>
        <w:t>1</w:t>
      </w:r>
    </w:p>
    <w:p w:rsidR="00314B8D" w:rsidRDefault="0037683C">
      <w:pPr>
        <w:jc w:val="center"/>
        <w:rPr>
          <w:b/>
        </w:rPr>
      </w:pPr>
      <w:r>
        <w:rPr>
          <w:b/>
        </w:rPr>
        <w:t>Przedmiot umowy</w:t>
      </w:r>
    </w:p>
    <w:p w:rsidR="00314B8D" w:rsidRDefault="0037683C">
      <w:pPr>
        <w:jc w:val="both"/>
      </w:pPr>
      <w:r>
        <w:t>Zamawiający</w:t>
      </w:r>
      <w:r>
        <w:t xml:space="preserve"> zleca </w:t>
      </w:r>
      <w:r>
        <w:t xml:space="preserve">Wykonawcy </w:t>
      </w:r>
      <w:r>
        <w:t>realizację zadania z zakresu pomocy społecznej, zgodnie                           z przepisami ustawy z dnia 12 marca 2004</w:t>
      </w:r>
      <w:r>
        <w:t xml:space="preserve"> </w:t>
      </w:r>
      <w:r>
        <w:t>r. o pomocy społecznej</w:t>
      </w:r>
      <w:r>
        <w:t xml:space="preserve"> oraz zgodnie ze szczegółowym opisem zawartym w SIWZ, a także na warunkach określonych w SIWZ, ofercie Wykonawcy (stanowiącej załącznik do niniejszej umowy) oraz na warunkach określonych w niniejszej umowie, polegającego w szczególności na:</w:t>
      </w:r>
    </w:p>
    <w:p w:rsidR="00314B8D" w:rsidRDefault="0037683C">
      <w:pPr>
        <w:numPr>
          <w:ilvl w:val="0"/>
          <w:numId w:val="1"/>
        </w:numPr>
        <w:jc w:val="both"/>
      </w:pPr>
      <w:r>
        <w:t xml:space="preserve">Świadczeniu, w </w:t>
      </w:r>
      <w:r>
        <w:t>sposób ciągły, specjalistycznych usług opiekuńczych dla osób</w:t>
      </w:r>
      <w:r>
        <w:t xml:space="preserve"> z zaburzeniami psychicznymi</w:t>
      </w:r>
      <w:r>
        <w:t xml:space="preserve">, którym organ zlecający przyznał usługi w wymiarze wynikającym z decyzji przyznającej te usługi. </w:t>
      </w:r>
    </w:p>
    <w:p w:rsidR="00314B8D" w:rsidRDefault="0037683C">
      <w:pPr>
        <w:numPr>
          <w:ilvl w:val="0"/>
          <w:numId w:val="1"/>
        </w:numPr>
        <w:jc w:val="both"/>
      </w:pPr>
      <w:r>
        <w:t>S</w:t>
      </w:r>
      <w:r>
        <w:t>pecjalistyczne usługi opiekuńcze</w:t>
      </w:r>
      <w:r>
        <w:t xml:space="preserve"> dla osób z zaburzeniami psychicznym</w:t>
      </w:r>
      <w:r>
        <w:t>i</w:t>
      </w:r>
      <w:r>
        <w:t xml:space="preserve"> sprawowane są w miejscu zamieszkania i obejmują pomoc w zaspokajaniu codziennych potrzeb życiowych, opiekę higieniczną, zaleconą przez lekarza pielęgnację oraz, w miarę możliwości, zapewnienie kontaktów z otoczeniem, w tym w szczególności: </w:t>
      </w:r>
    </w:p>
    <w:p w:rsidR="00314B8D" w:rsidRDefault="0037683C">
      <w:pPr>
        <w:jc w:val="both"/>
      </w:pPr>
      <w:r>
        <w:t>- uczenie i r</w:t>
      </w:r>
      <w:r>
        <w:t>ozwijanie umiejętności niezbędnych do samodzielnego życia, w tym zwłaszcza: uczenie umiejętności zaspokajania podstawowych potrzeb życiowych, w tym funkcjonowania społecznego, motywowanie do aktywności, prowadzenie treningów samoobsługi i umiejętności społ</w:t>
      </w:r>
      <w:r>
        <w:t>ecznych, wspieranie w formie asystowania w codziennych czynnościach życiowych (utrzymywanie kontaktów z domownikami, rówieśnikami w miejscu nauki i pracy, organizowanie i spędzanie czasu wolnego, korzystanie z usług różnych instytucji);</w:t>
      </w:r>
    </w:p>
    <w:p w:rsidR="00314B8D" w:rsidRDefault="0037683C">
      <w:pPr>
        <w:jc w:val="both"/>
      </w:pPr>
      <w:r>
        <w:t xml:space="preserve">- interwencje i </w:t>
      </w:r>
      <w:r>
        <w:t>pomoc w życiu w rodzinie, w tym: poradnictwo specjalistyczne, wsparcie psychologiczne, ułatwienie dostępu do edukacji i kultury, koordynacja działań innych służb na rzecz rodziny podopiecznego, współpraca z jego rodziną;</w:t>
      </w:r>
    </w:p>
    <w:p w:rsidR="00314B8D" w:rsidRDefault="0037683C">
      <w:pPr>
        <w:jc w:val="both"/>
      </w:pPr>
      <w:r>
        <w:t>- pomoc w załatwianiu spraw urzędow</w:t>
      </w:r>
      <w:r>
        <w:t>ych (uzyskanie świadczeń, wypełnianie dokumentów);</w:t>
      </w:r>
    </w:p>
    <w:p w:rsidR="00314B8D" w:rsidRDefault="0037683C">
      <w:pPr>
        <w:jc w:val="both"/>
      </w:pPr>
      <w:r>
        <w:t>- wspieranie i pomoc w uzyskaniu zatrudnienia (szukanie informacji o pracy, pomoc w znalezieniu zatrudnienia lub alternatywnego zajęcia, wspieranie i asystowanie w kontaktach z pracodawcą, rozwiązywanie pr</w:t>
      </w:r>
      <w:r>
        <w:t>oblemów psychicznych wynikających z pracy lub jej braku);</w:t>
      </w:r>
    </w:p>
    <w:p w:rsidR="00314B8D" w:rsidRDefault="0037683C">
      <w:pPr>
        <w:jc w:val="both"/>
      </w:pPr>
      <w:r>
        <w:lastRenderedPageBreak/>
        <w:t>- pomoc w gospodarowaniu pieniędzmi (nauka planowania budżetu, asystowanie przy ponoszeniu wydatków, usamodzielnianie finansowe);</w:t>
      </w:r>
    </w:p>
    <w:p w:rsidR="00314B8D" w:rsidRDefault="0037683C">
      <w:pPr>
        <w:jc w:val="both"/>
      </w:pPr>
      <w:r>
        <w:t xml:space="preserve">- usprawnianie zaburzonych funkcji organizmu (zgodnie z zaleceniami </w:t>
      </w:r>
      <w:r>
        <w:t>lekarskimi, współpraca ze specjalistami w zakresie wspierania psychologiczno-pedagogicznego i edukacyjno-terapeutycznego);</w:t>
      </w:r>
    </w:p>
    <w:p w:rsidR="00314B8D" w:rsidRDefault="0037683C">
      <w:pPr>
        <w:jc w:val="both"/>
      </w:pPr>
      <w:r>
        <w:t>- pomoc mieszkaniową (w uzyskaniu mieszkania, organizowaniu drobnych remontów, napraw, kształtowanie właściwych relacji z sąsiadami);</w:t>
      </w:r>
    </w:p>
    <w:p w:rsidR="00314B8D" w:rsidRDefault="0037683C">
      <w:pPr>
        <w:jc w:val="both"/>
      </w:pPr>
      <w:r>
        <w:t>- zapewnienie dzieciom i młodzieży z głębokim upośledzeniem dostępu do zajęć rewalidacyjnych i rewalidacyjno-wychowawczych, jeżeli nie mają ich zapewnionych.</w:t>
      </w:r>
    </w:p>
    <w:p w:rsidR="00314B8D" w:rsidRDefault="0037683C">
      <w:pPr>
        <w:jc w:val="both"/>
      </w:pPr>
      <w:r>
        <w:t>- oraz inne wynikające z potrzeb klienta</w:t>
      </w:r>
      <w:r>
        <w:t>.</w:t>
      </w:r>
    </w:p>
    <w:p w:rsidR="00314B8D" w:rsidRDefault="0037683C">
      <w:pPr>
        <w:numPr>
          <w:ilvl w:val="0"/>
          <w:numId w:val="1"/>
        </w:numPr>
        <w:jc w:val="both"/>
      </w:pPr>
      <w:r>
        <w:t>Wykonawca jest zobowiązany skierować do świadczenia s</w:t>
      </w:r>
      <w:r>
        <w:t>pe</w:t>
      </w:r>
      <w:r>
        <w:t>cjalistyczn</w:t>
      </w:r>
      <w:r>
        <w:t>ych</w:t>
      </w:r>
      <w:r>
        <w:t xml:space="preserve"> usług opiekuńcz</w:t>
      </w:r>
      <w:r>
        <w:t xml:space="preserve">ych </w:t>
      </w:r>
      <w:r>
        <w:t>dla osób z zaburzeniami psychicznymi os</w:t>
      </w:r>
      <w:r>
        <w:t>ób</w:t>
      </w:r>
      <w:r>
        <w:t xml:space="preserve"> posiadając</w:t>
      </w:r>
      <w:r>
        <w:t>ych</w:t>
      </w:r>
      <w:r>
        <w:t xml:space="preserve"> kwalifikacje</w:t>
      </w:r>
      <w:r>
        <w:t xml:space="preserve"> </w:t>
      </w:r>
      <w:r>
        <w:t>do wykonywania zawodu; m.in. psychologa, pedagoga, logopedy, pracownika socjalnego, terapeuty zajęciowego, asystenta osoby niepełnosprawnej lub innego za</w:t>
      </w:r>
      <w:r>
        <w:t>wodu dającego wiedzę i umiejętności pozwalające świadczyć te usługi</w:t>
      </w:r>
      <w:r>
        <w:t>.</w:t>
      </w:r>
      <w:r>
        <w:t xml:space="preserve"> Dodatkowo, specjaliści świadczący usługi dla osób z zaburzeniami psychicznymi muszą posiadać co najmniej półroczny staż: m.in. w szpitalu psychiatrycznym, w środowiskowym domu samopomocy,</w:t>
      </w:r>
      <w:r>
        <w:t xml:space="preserve"> domu pomocy społecznej dla osób z upośledzeniem umysłowym, placówce terapii lub placówce oświatowej, do której uczęszczają dzieci z zaburzeniami rozwoju lub upośledzeniem umysłowym. Usługi dla osób z zaburzeniami psychicznymi mogą także świadczyć osoby, k</w:t>
      </w:r>
      <w:r>
        <w:t>tóre nabyły doświadczenie pracując już w ramach tego rodzaju usług.</w:t>
      </w:r>
    </w:p>
    <w:p w:rsidR="00314B8D" w:rsidRDefault="0037683C">
      <w:pPr>
        <w:numPr>
          <w:ilvl w:val="0"/>
          <w:numId w:val="1"/>
        </w:numPr>
        <w:jc w:val="both"/>
      </w:pPr>
      <w:r>
        <w:t>Do świadczenia specjalistycznych usług opiekuńczych dla osób z zaburzeniami</w:t>
      </w:r>
      <w:r>
        <w:rPr>
          <w:b/>
        </w:rPr>
        <w:t xml:space="preserve"> </w:t>
      </w:r>
      <w:r>
        <w:t>psychicznymi Wykonawca zobowiązany jest zatrudnić osoby sprawne fizycznie</w:t>
      </w:r>
      <w:r>
        <w:t xml:space="preserve"> </w:t>
      </w:r>
      <w:r>
        <w:t xml:space="preserve">i intelektualnie, dbające  o osobistą </w:t>
      </w:r>
      <w:r>
        <w:t>czystość i higienę, zdolne do wykonywania prac fizycznych, posiadające umiejętność utrzymywania kontaktów interpersonalnych.</w:t>
      </w:r>
    </w:p>
    <w:p w:rsidR="00314B8D" w:rsidRDefault="0037683C">
      <w:pPr>
        <w:numPr>
          <w:ilvl w:val="0"/>
          <w:numId w:val="1"/>
        </w:numPr>
        <w:jc w:val="both"/>
      </w:pPr>
      <w:r>
        <w:t>W przypadku wstrzymania wykonywania usług (np. z powodu pobytu w szpitalu, wyjazdu do rodziny, umieszczenia w zakładzie pielęgnacyj</w:t>
      </w:r>
      <w:r>
        <w:t>nym, zgonu  lub innej przyczyny) Wykonawca usługi jest zobowiązany do niezwłocznego zgłoszenia Zamawiającemu tego faktu, jednak nie później niż w ciągu 2-ch dni roboczych od momentu wstrzymania wykonywania usług.</w:t>
      </w:r>
    </w:p>
    <w:p w:rsidR="00314B8D" w:rsidRDefault="0037683C">
      <w:pPr>
        <w:numPr>
          <w:ilvl w:val="0"/>
          <w:numId w:val="1"/>
        </w:numPr>
        <w:jc w:val="both"/>
      </w:pPr>
      <w:r>
        <w:t>Wykonawca przed przystąpieniem do świadczen</w:t>
      </w:r>
      <w:r>
        <w:t>ia usług zobowiązany jest poinformować pisemnie Zamawiającego o dniach i godzinach świadczenia usług</w:t>
      </w:r>
      <w:r>
        <w:t xml:space="preserve"> </w:t>
      </w:r>
      <w:r>
        <w:t>i każdorazowo o ewentualnej zmianie terminów oraz podać informacje o osobie, która będzie te usługi wykonywać (imię i nazwisko).</w:t>
      </w:r>
    </w:p>
    <w:p w:rsidR="00314B8D" w:rsidRDefault="0037683C">
      <w:pPr>
        <w:numPr>
          <w:ilvl w:val="0"/>
          <w:numId w:val="1"/>
        </w:numPr>
        <w:jc w:val="both"/>
      </w:pPr>
      <w:r>
        <w:t xml:space="preserve">Wykonawca zobowiązuje się </w:t>
      </w:r>
      <w:r>
        <w:t>do zachowania rzetelnej jakości świadczonych usług oraz ich terminowości, a także zapewni wyposażenie personelu w odpowiednie ubranie ochronne (np. maseczki, fartuchy, rękawice gumowe, płyny dezynfekujące itp.) dostosowane do zakresu usług.</w:t>
      </w:r>
    </w:p>
    <w:p w:rsidR="00314B8D" w:rsidRDefault="0037683C">
      <w:pPr>
        <w:numPr>
          <w:ilvl w:val="0"/>
          <w:numId w:val="1"/>
        </w:numPr>
        <w:jc w:val="both"/>
      </w:pPr>
      <w:r>
        <w:t xml:space="preserve">Wykonawca </w:t>
      </w:r>
      <w:r>
        <w:t>zobowiązuje się współpracować z pracownikami socjalnymi oraz innymi upoważnionymi pracownikami MOPS. Przez współpracę rozumie się wymianę informacji dotyczącą  osób i rodzin objętych pomocą Ośrodka i korzystających ze wsparcia w formie specjalistycznych us</w:t>
      </w:r>
      <w:r>
        <w:t>ług opiekuńczych dla osób z zaburzeniami</w:t>
      </w:r>
      <w:r>
        <w:rPr>
          <w:b/>
        </w:rPr>
        <w:t xml:space="preserve"> </w:t>
      </w:r>
      <w:r>
        <w:t>psychicznymi.</w:t>
      </w:r>
    </w:p>
    <w:p w:rsidR="00314B8D" w:rsidRDefault="0037683C">
      <w:pPr>
        <w:numPr>
          <w:ilvl w:val="0"/>
          <w:numId w:val="1"/>
        </w:numPr>
        <w:jc w:val="both"/>
      </w:pPr>
      <w:r>
        <w:t>Wykonawca zobowiązany jest prowadzić karty pracy dokumentujące czas i termin świadczonych usług z podpisem klienta lub członka rodziny potwierdzającym każdorazowo wykonanie usługi i okazywać je na żąda</w:t>
      </w:r>
      <w:r>
        <w:t>nie Zamawiającego.</w:t>
      </w:r>
    </w:p>
    <w:p w:rsidR="00314B8D" w:rsidRDefault="0037683C">
      <w:pPr>
        <w:numPr>
          <w:ilvl w:val="0"/>
          <w:numId w:val="1"/>
        </w:numPr>
        <w:jc w:val="both"/>
      </w:pPr>
      <w:r>
        <w:t>W celu zapewnienia należytej koordynacji i kontroli świadczenia specjalistycznych usług opiekuńczych dla osób z zaburzeniami psychicznymi, Wykonawca jest zobowiązany</w:t>
      </w:r>
      <w:r>
        <w:t xml:space="preserve"> </w:t>
      </w:r>
      <w:r>
        <w:t>do wyznaczenia osoby koordynatora w zakresie współpracy z MOPS w Puława</w:t>
      </w:r>
      <w:r>
        <w:t>ch -</w:t>
      </w:r>
      <w:r>
        <w:t xml:space="preserve"> </w:t>
      </w:r>
      <w:r>
        <w:t xml:space="preserve">w przedmiocie realizacji specjalistycznych usług opiekuńczych na okres nie krótszy niż okres realizacji Umowy. </w:t>
      </w:r>
      <w:r>
        <w:rPr>
          <w:bCs/>
        </w:rPr>
        <w:t>Wykonawca zapewni Zamawiającemu możliwość stałego kontaktu telefonicznego, mailowego z koordynatorem ds. usług, w ważnych i pilnych sprawach</w:t>
      </w:r>
      <w:r>
        <w:rPr>
          <w:bCs/>
        </w:rPr>
        <w:t xml:space="preserve"> dotyczących realizacji specjalistycznych usług, w tym w dniach wolnych od pracy. </w:t>
      </w:r>
      <w:r>
        <w:lastRenderedPageBreak/>
        <w:t xml:space="preserve">Wykonawca musi dostosować wymiar czasu pracy koordynatora, dla zapewnienia właściwej koordynacji przedmiotu Umowy, w tym zapewnić ewentualne zastępstwo. </w:t>
      </w:r>
    </w:p>
    <w:p w:rsidR="00314B8D" w:rsidRDefault="0037683C">
      <w:pPr>
        <w:numPr>
          <w:ilvl w:val="0"/>
          <w:numId w:val="1"/>
        </w:numPr>
        <w:jc w:val="both"/>
      </w:pPr>
      <w:r>
        <w:t>Wykonawca zobowiązan</w:t>
      </w:r>
      <w:r>
        <w:t>y jest zapewnić zastępstwo gwarantujące ciągłość realizacji usługi w sytuacji kiedy osoba świadcząca specjalistyczne usługi opiekuńcze z jakichkolwiek przyczyn nie może ich wykonać. Osoba zastępująca, winna bezwzględnie posiadać kwalifikacje, staż, przeszk</w:t>
      </w:r>
      <w:r>
        <w:t>olenie oraz doświadczenie określone w § 3 Rozporządzenia Ministra Polityki Społecznej z dnia 22 września 2005 r. w sprawie specjalistycznych usług opiekuńczych.</w:t>
      </w:r>
    </w:p>
    <w:p w:rsidR="00314B8D" w:rsidRDefault="00314B8D">
      <w:pPr>
        <w:tabs>
          <w:tab w:val="left" w:pos="360"/>
        </w:tabs>
        <w:jc w:val="both"/>
      </w:pPr>
    </w:p>
    <w:p w:rsidR="00314B8D" w:rsidRDefault="0037683C">
      <w:pPr>
        <w:tabs>
          <w:tab w:val="left" w:pos="360"/>
        </w:tabs>
        <w:jc w:val="center"/>
        <w:rPr>
          <w:b/>
          <w:bCs/>
        </w:rPr>
      </w:pPr>
      <w:r>
        <w:rPr>
          <w:b/>
          <w:bCs/>
        </w:rPr>
        <w:t>§ 2</w:t>
      </w:r>
    </w:p>
    <w:p w:rsidR="00314B8D" w:rsidRDefault="0037683C">
      <w:pPr>
        <w:tabs>
          <w:tab w:val="left" w:pos="360"/>
        </w:tabs>
        <w:jc w:val="center"/>
        <w:rPr>
          <w:b/>
          <w:bCs/>
        </w:rPr>
      </w:pPr>
      <w:r>
        <w:rPr>
          <w:b/>
          <w:bCs/>
        </w:rPr>
        <w:t>Wynagrodzenie</w:t>
      </w:r>
    </w:p>
    <w:p w:rsidR="00314B8D" w:rsidRDefault="00314B8D">
      <w:pPr>
        <w:tabs>
          <w:tab w:val="left" w:pos="284"/>
          <w:tab w:val="left" w:pos="709"/>
        </w:tabs>
        <w:jc w:val="both"/>
      </w:pPr>
    </w:p>
    <w:p w:rsidR="00314B8D" w:rsidRDefault="0037683C">
      <w:pPr>
        <w:numPr>
          <w:ilvl w:val="0"/>
          <w:numId w:val="2"/>
        </w:numPr>
        <w:tabs>
          <w:tab w:val="left" w:pos="284"/>
          <w:tab w:val="left" w:pos="709"/>
        </w:tabs>
        <w:ind w:left="-76"/>
        <w:jc w:val="both"/>
      </w:pPr>
      <w:r>
        <w:t>Z tytułu wykonywania zadań, o których mowa w §</w:t>
      </w:r>
      <w:r>
        <w:t xml:space="preserve"> </w:t>
      </w:r>
      <w:r>
        <w:t>1 Wykonawca otrzyma od Zamaw</w:t>
      </w:r>
      <w:r>
        <w:t>iającego wynagrodzenie ryczałtowe w wysokości</w:t>
      </w:r>
      <w:r>
        <w:t xml:space="preserve"> </w:t>
      </w:r>
      <w:r>
        <w:rPr>
          <w:b/>
        </w:rPr>
        <w:t>……. zł brutto</w:t>
      </w:r>
      <w:r>
        <w:t xml:space="preserve"> za jedną godzinę świadczonych</w:t>
      </w:r>
      <w:r>
        <w:t xml:space="preserve"> specjalistycznych</w:t>
      </w:r>
      <w:r>
        <w:t xml:space="preserve"> usług opiekuńczych</w:t>
      </w:r>
      <w:r>
        <w:t xml:space="preserve"> dla osób z zaburzeniami psychicznymi </w:t>
      </w:r>
      <w:r>
        <w:t>płatne w miesięcznych transzach w ciągu 30 dni od dnia przedstawienia</w:t>
      </w:r>
      <w:r>
        <w:t xml:space="preserve"> prawidłowo wystawionej</w:t>
      </w:r>
      <w:r>
        <w:t xml:space="preserve"> faktury wraz z załączonym rozliczeniem ilości świadczonych w danym miesiącu godzin usług. Faktura może być wystawiona dopiero po upływie miesiąca, w którym świadczono usługi.</w:t>
      </w:r>
    </w:p>
    <w:p w:rsidR="00314B8D" w:rsidRDefault="0037683C">
      <w:pPr>
        <w:numPr>
          <w:ilvl w:val="0"/>
          <w:numId w:val="2"/>
        </w:numPr>
        <w:ind w:left="-76"/>
        <w:jc w:val="both"/>
      </w:pPr>
      <w:r>
        <w:t>Faktura winna być wystawiona w następujący sposób:</w:t>
      </w:r>
    </w:p>
    <w:p w:rsidR="00314B8D" w:rsidRDefault="0037683C">
      <w:pPr>
        <w:tabs>
          <w:tab w:val="left" w:pos="284"/>
        </w:tabs>
        <w:ind w:left="426"/>
        <w:jc w:val="both"/>
      </w:pPr>
      <w:r>
        <w:t xml:space="preserve">Nabywca: ………………………………………………….. </w:t>
      </w:r>
    </w:p>
    <w:p w:rsidR="00314B8D" w:rsidRDefault="0037683C">
      <w:pPr>
        <w:tabs>
          <w:tab w:val="left" w:pos="284"/>
        </w:tabs>
        <w:ind w:left="426"/>
        <w:jc w:val="both"/>
      </w:pPr>
      <w:r>
        <w:t>Odbiorca: ……………………………………………………………..</w:t>
      </w:r>
    </w:p>
    <w:p w:rsidR="00314B8D" w:rsidRDefault="0037683C">
      <w:pPr>
        <w:numPr>
          <w:ilvl w:val="0"/>
          <w:numId w:val="2"/>
        </w:numPr>
        <w:tabs>
          <w:tab w:val="left" w:pos="284"/>
        </w:tabs>
        <w:ind w:left="-76"/>
        <w:jc w:val="both"/>
      </w:pPr>
      <w:r>
        <w:t xml:space="preserve">Cena, o której mowa w </w:t>
      </w:r>
      <w:r>
        <w:t>ust.1</w:t>
      </w:r>
      <w:r>
        <w:t xml:space="preserve"> niniejszego paragrafu winna zawierać wszelkie koszty związane z prawidłową realizacją przedmiotu zamówienia.</w:t>
      </w:r>
    </w:p>
    <w:p w:rsidR="00314B8D" w:rsidRDefault="0037683C">
      <w:pPr>
        <w:numPr>
          <w:ilvl w:val="0"/>
          <w:numId w:val="2"/>
        </w:numPr>
        <w:tabs>
          <w:tab w:val="left" w:pos="284"/>
        </w:tabs>
        <w:ind w:left="-76"/>
        <w:jc w:val="both"/>
      </w:pPr>
      <w:r>
        <w:t>Wynagrodzenie</w:t>
      </w:r>
      <w:r>
        <w:t xml:space="preserve"> zostan</w:t>
      </w:r>
      <w:r>
        <w:t>ie</w:t>
      </w:r>
      <w:r>
        <w:t xml:space="preserve"> przekazane na rachunek banko</w:t>
      </w:r>
      <w:r>
        <w:t>wy Wykonawcy</w:t>
      </w:r>
      <w:r>
        <w:t xml:space="preserve"> pod numerem </w:t>
      </w:r>
      <w:r>
        <w:t>………………………………………………………………………………………</w:t>
      </w:r>
    </w:p>
    <w:p w:rsidR="00314B8D" w:rsidRDefault="0037683C">
      <w:pPr>
        <w:numPr>
          <w:ilvl w:val="0"/>
          <w:numId w:val="2"/>
        </w:numPr>
        <w:tabs>
          <w:tab w:val="left" w:pos="284"/>
        </w:tabs>
        <w:ind w:left="-76"/>
        <w:jc w:val="both"/>
      </w:pPr>
      <w:r>
        <w:rPr>
          <w:bCs/>
        </w:rPr>
        <w:t>Za datę płatności uznaj</w:t>
      </w:r>
      <w:r>
        <w:rPr>
          <w:bCs/>
        </w:rPr>
        <w:t xml:space="preserve">e się </w:t>
      </w:r>
      <w:r>
        <w:rPr>
          <w:bCs/>
        </w:rPr>
        <w:t>dzień obciążenia rachunku bankowego Zamawiającego.</w:t>
      </w:r>
    </w:p>
    <w:p w:rsidR="00314B8D" w:rsidRDefault="00314B8D">
      <w:pPr>
        <w:tabs>
          <w:tab w:val="left" w:pos="284"/>
        </w:tabs>
        <w:jc w:val="both"/>
      </w:pPr>
    </w:p>
    <w:p w:rsidR="00314B8D" w:rsidRDefault="0037683C">
      <w:pPr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§ 3</w:t>
      </w:r>
    </w:p>
    <w:p w:rsidR="00314B8D" w:rsidRDefault="0037683C">
      <w:pPr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Termin realizacji</w:t>
      </w:r>
    </w:p>
    <w:p w:rsidR="00314B8D" w:rsidRDefault="00314B8D">
      <w:pPr>
        <w:tabs>
          <w:tab w:val="left" w:pos="284"/>
        </w:tabs>
        <w:jc w:val="both"/>
      </w:pPr>
    </w:p>
    <w:p w:rsidR="00314B8D" w:rsidRDefault="0037683C">
      <w:pPr>
        <w:numPr>
          <w:ilvl w:val="0"/>
          <w:numId w:val="3"/>
        </w:numPr>
        <w:tabs>
          <w:tab w:val="left" w:pos="284"/>
          <w:tab w:val="left" w:pos="426"/>
        </w:tabs>
        <w:jc w:val="both"/>
      </w:pPr>
      <w:r>
        <w:t xml:space="preserve">Termin realizacji zadania, o którym mowa w </w:t>
      </w:r>
      <w:r>
        <w:t xml:space="preserve">§ </w:t>
      </w:r>
      <w:r>
        <w:t xml:space="preserve">1, ustala się na okres: </w:t>
      </w:r>
    </w:p>
    <w:p w:rsidR="00314B8D" w:rsidRDefault="0037683C">
      <w:pPr>
        <w:tabs>
          <w:tab w:val="left" w:pos="360"/>
        </w:tabs>
        <w:jc w:val="both"/>
      </w:pPr>
      <w:r>
        <w:t>O</w:t>
      </w:r>
      <w:r>
        <w:t>d dnia 1 stycznia 2021</w:t>
      </w:r>
      <w:r>
        <w:t xml:space="preserve"> r. do dnia 31 grudnia 2021 r. w dni powszednie, dni dodatkowo wolne od pracy oraz niedziele i święta, w godzinach od 6.00 do 22.00.</w:t>
      </w:r>
    </w:p>
    <w:p w:rsidR="00314B8D" w:rsidRDefault="00314B8D">
      <w:pPr>
        <w:ind w:left="284"/>
        <w:jc w:val="both"/>
        <w:rPr>
          <w:b/>
        </w:rPr>
      </w:pPr>
    </w:p>
    <w:p w:rsidR="00314B8D" w:rsidRDefault="00314B8D">
      <w:pPr>
        <w:ind w:left="284"/>
        <w:jc w:val="both"/>
        <w:rPr>
          <w:b/>
        </w:rPr>
      </w:pPr>
    </w:p>
    <w:p w:rsidR="00314B8D" w:rsidRDefault="0037683C">
      <w:pPr>
        <w:jc w:val="center"/>
      </w:pPr>
      <w:r>
        <w:rPr>
          <w:b/>
        </w:rPr>
        <w:t>§</w:t>
      </w:r>
      <w:r>
        <w:rPr>
          <w:b/>
        </w:rPr>
        <w:t xml:space="preserve"> 4</w:t>
      </w:r>
    </w:p>
    <w:p w:rsidR="00314B8D" w:rsidRDefault="0037683C">
      <w:pPr>
        <w:numPr>
          <w:ilvl w:val="0"/>
          <w:numId w:val="4"/>
        </w:numPr>
        <w:tabs>
          <w:tab w:val="left" w:pos="426"/>
        </w:tabs>
        <w:jc w:val="both"/>
      </w:pPr>
      <w:r>
        <w:t>Wykonawca winien niezwłocznie poinformować Zamawiającego o przeszkodach zaistniałych w trakcie wykonywania przedmiotu</w:t>
      </w:r>
      <w:r>
        <w:t xml:space="preserve"> umowy mogących mieć wpływ na ciągłość realizacji ww. usług.  </w:t>
      </w:r>
    </w:p>
    <w:p w:rsidR="00314B8D" w:rsidRDefault="0037683C">
      <w:pPr>
        <w:numPr>
          <w:ilvl w:val="0"/>
          <w:numId w:val="4"/>
        </w:numPr>
        <w:tabs>
          <w:tab w:val="left" w:pos="426"/>
        </w:tabs>
        <w:jc w:val="both"/>
      </w:pPr>
      <w:r>
        <w:t>Za wszelkie szkody mogące powstać w związku z realizacją niniejszej umowy odpowiedzialność ponosi Wykonawca.</w:t>
      </w:r>
    </w:p>
    <w:p w:rsidR="00314B8D" w:rsidRDefault="00314B8D">
      <w:pPr>
        <w:tabs>
          <w:tab w:val="left" w:pos="426"/>
        </w:tabs>
        <w:jc w:val="both"/>
      </w:pPr>
    </w:p>
    <w:p w:rsidR="00314B8D" w:rsidRDefault="0037683C">
      <w:pPr>
        <w:jc w:val="center"/>
      </w:pPr>
      <w:r>
        <w:rPr>
          <w:b/>
        </w:rPr>
        <w:t>§</w:t>
      </w:r>
      <w:r>
        <w:rPr>
          <w:b/>
        </w:rPr>
        <w:t xml:space="preserve"> 5</w:t>
      </w:r>
    </w:p>
    <w:p w:rsidR="00314B8D" w:rsidRDefault="0037683C">
      <w:pPr>
        <w:numPr>
          <w:ilvl w:val="0"/>
          <w:numId w:val="5"/>
        </w:numPr>
        <w:tabs>
          <w:tab w:val="left" w:pos="284"/>
        </w:tabs>
        <w:jc w:val="both"/>
      </w:pPr>
      <w:r>
        <w:t>Zamawiający zastrzega sobie prawo nadzoru nad realizacja wykonywanych zadań.</w:t>
      </w:r>
    </w:p>
    <w:p w:rsidR="00314B8D" w:rsidRDefault="0037683C">
      <w:pPr>
        <w:numPr>
          <w:ilvl w:val="0"/>
          <w:numId w:val="5"/>
        </w:numPr>
        <w:tabs>
          <w:tab w:val="left" w:pos="284"/>
        </w:tabs>
        <w:jc w:val="both"/>
      </w:pPr>
      <w:r>
        <w:t xml:space="preserve">Wykonawca zapewnia, że kluczowe części zamówienia tj. </w:t>
      </w:r>
      <w:r>
        <w:t>w</w:t>
      </w:r>
      <w:r>
        <w:t>ykonywanie obowiązków koordynatora lub kierownika zatrudnionych opiekun</w:t>
      </w:r>
      <w:r>
        <w:t>ów</w:t>
      </w:r>
      <w:r>
        <w:t xml:space="preserve"> będzie wykonywane przez Wykonawcę.</w:t>
      </w:r>
    </w:p>
    <w:p w:rsidR="00314B8D" w:rsidRDefault="0037683C">
      <w:pPr>
        <w:numPr>
          <w:ilvl w:val="0"/>
          <w:numId w:val="5"/>
        </w:numPr>
        <w:tabs>
          <w:tab w:val="left" w:pos="284"/>
        </w:tabs>
        <w:jc w:val="both"/>
      </w:pPr>
      <w:r>
        <w:t xml:space="preserve">Wykonawca zapewnia wykonywanie usługi przez osoby posiadające przeszkolenie w zakresie specjalistycznych </w:t>
      </w:r>
      <w:r>
        <w:t>usług</w:t>
      </w:r>
      <w:r>
        <w:t xml:space="preserve"> opiekuńczych dla osób z zaburzeniami psychicznymi</w:t>
      </w:r>
      <w:r>
        <w:t xml:space="preserve"> wraz z ważnymi badaniami sanitarno - epidemiologicznymi. Zamawiający dopuszcza zmianę opiekunów pod warunkiem, że wykonawca wykaże Zamawiającemu, że osoby te spełniają </w:t>
      </w:r>
      <w:r>
        <w:lastRenderedPageBreak/>
        <w:t>warunki określone w specyfikacji istotnych warunków zamówienia. Zmiana opi</w:t>
      </w:r>
      <w:r>
        <w:t>ekunów nie stanowi zmiany umowy.</w:t>
      </w:r>
    </w:p>
    <w:p w:rsidR="00314B8D" w:rsidRDefault="0037683C">
      <w:pPr>
        <w:numPr>
          <w:ilvl w:val="0"/>
          <w:numId w:val="5"/>
        </w:numPr>
        <w:tabs>
          <w:tab w:val="left" w:pos="284"/>
        </w:tabs>
        <w:jc w:val="both"/>
      </w:pPr>
      <w:r>
        <w:t>Wykonawca może zlecić przedmiot umowy osobom trzecim za zgodą Zamawiającego.</w:t>
      </w:r>
    </w:p>
    <w:p w:rsidR="00314B8D" w:rsidRDefault="0037683C">
      <w:pPr>
        <w:numPr>
          <w:ilvl w:val="0"/>
          <w:numId w:val="5"/>
        </w:numPr>
        <w:tabs>
          <w:tab w:val="left" w:pos="284"/>
        </w:tabs>
        <w:jc w:val="both"/>
      </w:pPr>
      <w:r>
        <w:t>Wykonawca wraz ze swoimi pracownikami są zobowiązani do przestrzegania ustawy o ochronie danych osobowych osób objętych usługami, zgodnie z ustawą</w:t>
      </w:r>
      <w:r>
        <w:t xml:space="preserve"> o ochronie danych osobowych z dnia 10 maja 2018 r.</w:t>
      </w:r>
      <w:r>
        <w:t xml:space="preserve"> (t. jedn. Dz. U. z 2019 r. poz. 1781 ze zm.).</w:t>
      </w:r>
    </w:p>
    <w:p w:rsidR="00314B8D" w:rsidRDefault="0037683C">
      <w:pPr>
        <w:numPr>
          <w:ilvl w:val="0"/>
          <w:numId w:val="5"/>
        </w:numPr>
        <w:tabs>
          <w:tab w:val="left" w:pos="284"/>
        </w:tabs>
        <w:jc w:val="both"/>
      </w:pPr>
      <w:r>
        <w:t>Zamawiający wymaga,</w:t>
      </w:r>
      <w:r>
        <w:t xml:space="preserve"> aby wynagrodzenie osób, które będą wykonywały czynności, o których mowa w §</w:t>
      </w:r>
      <w:r>
        <w:t xml:space="preserve"> 1 umowy</w:t>
      </w:r>
      <w:r>
        <w:t>, było nie niższe od minimalnego wynagrodzenia za pracę</w:t>
      </w:r>
      <w:r>
        <w:t xml:space="preserve"> albo minimalnej stawki godzinowej, ustalonej na podstawie przepisów ustawy z dnia 10 października 2002 r. o minimalnym wynagrodzeniu za pracę (t. jedn. Dz. U. z 2018 r. poz. 2177 ze zm.).</w:t>
      </w:r>
    </w:p>
    <w:p w:rsidR="00314B8D" w:rsidRDefault="0037683C">
      <w:pPr>
        <w:numPr>
          <w:ilvl w:val="0"/>
          <w:numId w:val="5"/>
        </w:numPr>
        <w:tabs>
          <w:tab w:val="left" w:pos="284"/>
        </w:tabs>
        <w:jc w:val="both"/>
      </w:pPr>
      <w:r>
        <w:t xml:space="preserve">Wykonawca przekazuje w załączeniu do umowy </w:t>
      </w:r>
      <w:r>
        <w:t>oświadczenie, że wynagro</w:t>
      </w:r>
      <w:r>
        <w:t xml:space="preserve">dzenie osób, które będą wykonywały czynności, o których mowa w </w:t>
      </w:r>
      <w:r>
        <w:t>§ 1 umowy</w:t>
      </w:r>
      <w:r>
        <w:t xml:space="preserve"> nie jest niższe od minimalnego wynagrodzenia za pracę albo minimalnej stawki godzinowej, ustalonej na podstawie przepisów ustawy z dnia 10 października 2002 r. o minimalnym wynagrodze</w:t>
      </w:r>
      <w:r>
        <w:t>niu za pracę (t. jedn. Dz. U. z 2018 r. poz. 2177 ze zm.)</w:t>
      </w:r>
    </w:p>
    <w:p w:rsidR="00314B8D" w:rsidRDefault="0037683C">
      <w:pPr>
        <w:numPr>
          <w:ilvl w:val="0"/>
          <w:numId w:val="5"/>
        </w:numPr>
        <w:tabs>
          <w:tab w:val="left" w:pos="284"/>
          <w:tab w:val="left" w:pos="420"/>
        </w:tabs>
        <w:jc w:val="both"/>
      </w:pPr>
      <w:r>
        <w:t>W trakcie realizacji zamówienia Zamawiający uprawniony jest do wykonywania czynności kontrolnych wobec Wykonawcy odnośnie spełniania przez Wykonawcę lub podwykonawcę (dalej, także dalszego podwykona</w:t>
      </w:r>
      <w:r>
        <w:t xml:space="preserve">wcę) </w:t>
      </w:r>
      <w:r>
        <w:t xml:space="preserve">powyższego </w:t>
      </w:r>
      <w:r>
        <w:t>wymogu</w:t>
      </w:r>
      <w:r>
        <w:t>.</w:t>
      </w:r>
      <w:r>
        <w:t xml:space="preserve"> Zamawiający uprawniony jest w szczególności do: </w:t>
      </w:r>
    </w:p>
    <w:p w:rsidR="00314B8D" w:rsidRDefault="0037683C">
      <w:pPr>
        <w:numPr>
          <w:ilvl w:val="0"/>
          <w:numId w:val="6"/>
        </w:numPr>
        <w:tabs>
          <w:tab w:val="left" w:pos="284"/>
        </w:tabs>
        <w:ind w:left="709"/>
        <w:jc w:val="both"/>
      </w:pPr>
      <w:r>
        <w:t>żądania oświadczeń i dokumentów w zakresie potwierdzenia spełniania ww. wymogów i dokonywania ich oceny,</w:t>
      </w:r>
    </w:p>
    <w:p w:rsidR="00314B8D" w:rsidRDefault="0037683C">
      <w:pPr>
        <w:numPr>
          <w:ilvl w:val="0"/>
          <w:numId w:val="6"/>
        </w:numPr>
        <w:tabs>
          <w:tab w:val="left" w:pos="284"/>
        </w:tabs>
        <w:ind w:left="709"/>
        <w:jc w:val="both"/>
      </w:pPr>
      <w:r>
        <w:t xml:space="preserve">żądania wyjaśnień w przypadku wątpliwości w zakresie potwierdzenia spełniania </w:t>
      </w:r>
      <w:r>
        <w:t>ww. wymogów,</w:t>
      </w:r>
    </w:p>
    <w:p w:rsidR="00314B8D" w:rsidRDefault="0037683C">
      <w:pPr>
        <w:numPr>
          <w:ilvl w:val="0"/>
          <w:numId w:val="6"/>
        </w:numPr>
        <w:tabs>
          <w:tab w:val="left" w:pos="284"/>
        </w:tabs>
        <w:ind w:left="709"/>
        <w:jc w:val="both"/>
      </w:pPr>
      <w:r>
        <w:t>przeprowadzania kontroli na miejscu wykonywania świadczenia,</w:t>
      </w:r>
    </w:p>
    <w:p w:rsidR="00314B8D" w:rsidRDefault="0037683C">
      <w:pPr>
        <w:numPr>
          <w:ilvl w:val="0"/>
          <w:numId w:val="5"/>
        </w:numPr>
        <w:tabs>
          <w:tab w:val="left" w:pos="426"/>
        </w:tabs>
        <w:jc w:val="both"/>
      </w:pPr>
      <w:r>
        <w:t>W przypadku wprowadzenia zmian w składzie osobowym, Wykonawca zobowiązany jest  przedstawić</w:t>
      </w:r>
      <w:r>
        <w:t xml:space="preserve"> </w:t>
      </w:r>
      <w:r>
        <w:t xml:space="preserve">dokumenty </w:t>
      </w:r>
      <w:r>
        <w:t xml:space="preserve">i oświadczenia </w:t>
      </w:r>
      <w:r>
        <w:t>potwierdzające, że nowy pracownik</w:t>
      </w:r>
      <w:r>
        <w:t xml:space="preserve"> będzie otrzymywał</w:t>
      </w:r>
      <w:r>
        <w:t xml:space="preserve"> </w:t>
      </w:r>
      <w:r>
        <w:t>wynagrodz</w:t>
      </w:r>
      <w:r>
        <w:t>enie nie niższe od minimalnego wynagrodzenia za pracę albo minimalnej stawki godzinowej, ustalonej na podstawie przepisów ustawy z dnia 10 października 2002 r. o minimalnym wynagrodzeniu za pracę (t. jedn. Dz. U. z 2018 r. poz. 2177 ze zm.).</w:t>
      </w:r>
    </w:p>
    <w:p w:rsidR="00314B8D" w:rsidRDefault="00314B8D">
      <w:pPr>
        <w:jc w:val="both"/>
        <w:rPr>
          <w:b/>
        </w:rPr>
      </w:pPr>
    </w:p>
    <w:p w:rsidR="00314B8D" w:rsidRDefault="0037683C">
      <w:pPr>
        <w:jc w:val="center"/>
        <w:rPr>
          <w:b/>
        </w:rPr>
      </w:pPr>
      <w:r>
        <w:rPr>
          <w:b/>
        </w:rPr>
        <w:t>§</w:t>
      </w:r>
      <w:r>
        <w:rPr>
          <w:b/>
        </w:rPr>
        <w:t xml:space="preserve"> 6</w:t>
      </w:r>
    </w:p>
    <w:p w:rsidR="00314B8D" w:rsidRDefault="0037683C">
      <w:pPr>
        <w:jc w:val="center"/>
        <w:rPr>
          <w:b/>
        </w:rPr>
      </w:pPr>
      <w:r>
        <w:rPr>
          <w:b/>
        </w:rPr>
        <w:t>Kary umow</w:t>
      </w:r>
      <w:r>
        <w:rPr>
          <w:b/>
        </w:rPr>
        <w:t>ne</w:t>
      </w:r>
    </w:p>
    <w:p w:rsidR="00314B8D" w:rsidRDefault="0037683C">
      <w:pPr>
        <w:numPr>
          <w:ilvl w:val="0"/>
          <w:numId w:val="7"/>
        </w:numPr>
        <w:tabs>
          <w:tab w:val="left" w:pos="360"/>
          <w:tab w:val="left" w:pos="426"/>
        </w:tabs>
        <w:autoSpaceDE w:val="0"/>
        <w:jc w:val="both"/>
      </w:pPr>
      <w:r>
        <w:t xml:space="preserve">W wypadkach określonych w § </w:t>
      </w:r>
      <w:r>
        <w:t xml:space="preserve">7 ust. </w:t>
      </w:r>
      <w:r>
        <w:t xml:space="preserve">1 b-d </w:t>
      </w:r>
      <w:r>
        <w:rPr>
          <w:bCs/>
        </w:rPr>
        <w:t xml:space="preserve">Wykonawca </w:t>
      </w:r>
      <w:r>
        <w:t>zobowiązany będzie do zapłaty na rzecz Z</w:t>
      </w:r>
      <w:r>
        <w:t>amawiającego</w:t>
      </w:r>
      <w:r>
        <w:t xml:space="preserve"> kary umownej w wysokości 10% średniego miesięcznego wynagrodzenia</w:t>
      </w:r>
      <w:r>
        <w:t xml:space="preserve"> brutto</w:t>
      </w:r>
      <w:r>
        <w:t xml:space="preserve"> z poprzedniego miesiąca.</w:t>
      </w:r>
    </w:p>
    <w:p w:rsidR="00314B8D" w:rsidRDefault="0037683C">
      <w:pPr>
        <w:numPr>
          <w:ilvl w:val="0"/>
          <w:numId w:val="7"/>
        </w:numPr>
        <w:tabs>
          <w:tab w:val="left" w:pos="360"/>
          <w:tab w:val="left" w:pos="426"/>
        </w:tabs>
        <w:autoSpaceDE w:val="0"/>
        <w:jc w:val="both"/>
      </w:pPr>
      <w:r>
        <w:t xml:space="preserve">Niezłożenie dokumentów, o których mowa w ust. </w:t>
      </w:r>
      <w:r>
        <w:t>8</w:t>
      </w:r>
      <w:r>
        <w:t xml:space="preserve"> §</w:t>
      </w:r>
      <w:r>
        <w:t xml:space="preserve"> 5 umowy</w:t>
      </w:r>
      <w:r>
        <w:t xml:space="preserve">, będzie skutkowało naliczeniem kary umownej w wysokości </w:t>
      </w:r>
      <w:r>
        <w:t>20</w:t>
      </w:r>
      <w:r>
        <w:t xml:space="preserve">0,00 zł. (słownie: </w:t>
      </w:r>
      <w:r>
        <w:t>dwieście</w:t>
      </w:r>
      <w:r>
        <w:t xml:space="preserve"> złotych) dziennie za każdy dzień opóźnienia.</w:t>
      </w:r>
      <w:r>
        <w:t xml:space="preserve"> </w:t>
      </w:r>
      <w:r>
        <w:rPr>
          <w:bCs/>
        </w:rPr>
        <w:t>Łączna wartość naliczonych kar umownych</w:t>
      </w:r>
      <w:r>
        <w:rPr>
          <w:bCs/>
        </w:rPr>
        <w:t xml:space="preserve"> z tego tytułu</w:t>
      </w:r>
      <w:r>
        <w:rPr>
          <w:bCs/>
        </w:rPr>
        <w:t xml:space="preserve"> nie może jednak przekroczyć </w:t>
      </w:r>
      <w:r>
        <w:rPr>
          <w:bCs/>
        </w:rPr>
        <w:t xml:space="preserve">40 </w:t>
      </w:r>
      <w:r>
        <w:rPr>
          <w:bCs/>
        </w:rPr>
        <w:t xml:space="preserve">% </w:t>
      </w:r>
      <w:r>
        <w:rPr>
          <w:bCs/>
        </w:rPr>
        <w:t xml:space="preserve">średniego </w:t>
      </w:r>
      <w:r>
        <w:rPr>
          <w:bCs/>
        </w:rPr>
        <w:t>wynagrodzenia brutt</w:t>
      </w:r>
      <w:r>
        <w:rPr>
          <w:bCs/>
        </w:rPr>
        <w:t>o</w:t>
      </w:r>
      <w:r>
        <w:rPr>
          <w:bCs/>
        </w:rPr>
        <w:t xml:space="preserve"> z miesiąca poprzedzającego miesiąc, w którym wystąpiło zdarzenie powodującego nałożenie kary umownej.</w:t>
      </w:r>
    </w:p>
    <w:p w:rsidR="00314B8D" w:rsidRDefault="0037683C">
      <w:pPr>
        <w:tabs>
          <w:tab w:val="left" w:pos="360"/>
          <w:tab w:val="left" w:pos="426"/>
        </w:tabs>
        <w:autoSpaceDE w:val="0"/>
        <w:jc w:val="both"/>
      </w:pPr>
      <w:r>
        <w:t>3.</w:t>
      </w:r>
      <w:r>
        <w:t xml:space="preserve"> </w:t>
      </w:r>
      <w:r>
        <w:t xml:space="preserve">Zamawiającemu przysługuje prawo do dochodzenia na zasadach ogólnych odszkodowania przewyższającego wysokość zastrzeżonej kary umownej. </w:t>
      </w:r>
    </w:p>
    <w:p w:rsidR="00314B8D" w:rsidRDefault="0037683C">
      <w:pPr>
        <w:tabs>
          <w:tab w:val="left" w:pos="360"/>
          <w:tab w:val="left" w:pos="426"/>
        </w:tabs>
        <w:autoSpaceDE w:val="0"/>
        <w:jc w:val="both"/>
      </w:pPr>
      <w:r>
        <w:t>4.</w:t>
      </w:r>
      <w:r>
        <w:t xml:space="preserve"> Wykonawca</w:t>
      </w:r>
      <w:bookmarkStart w:id="0" w:name="_GoBack"/>
      <w:bookmarkEnd w:id="0"/>
      <w:r>
        <w:t xml:space="preserve"> wyraża zgodę na potracenie kar umownych z przysługującego mu od Zamawiającego wynagrodzenia. </w:t>
      </w:r>
    </w:p>
    <w:p w:rsidR="00314B8D" w:rsidRDefault="00314B8D">
      <w:pPr>
        <w:tabs>
          <w:tab w:val="left" w:pos="360"/>
          <w:tab w:val="left" w:pos="426"/>
        </w:tabs>
        <w:autoSpaceDE w:val="0"/>
        <w:jc w:val="both"/>
      </w:pPr>
    </w:p>
    <w:p w:rsidR="00314B8D" w:rsidRDefault="0037683C">
      <w:pPr>
        <w:jc w:val="center"/>
        <w:rPr>
          <w:b/>
        </w:rPr>
      </w:pPr>
      <w:r>
        <w:rPr>
          <w:b/>
        </w:rPr>
        <w:t>§</w:t>
      </w:r>
      <w:r>
        <w:rPr>
          <w:b/>
        </w:rPr>
        <w:t xml:space="preserve"> 7</w:t>
      </w:r>
    </w:p>
    <w:p w:rsidR="00314B8D" w:rsidRDefault="0037683C">
      <w:pPr>
        <w:jc w:val="center"/>
        <w:rPr>
          <w:b/>
        </w:rPr>
      </w:pPr>
      <w:r>
        <w:rPr>
          <w:b/>
        </w:rPr>
        <w:t>Odstąpienie od umowy</w:t>
      </w:r>
    </w:p>
    <w:p w:rsidR="00314B8D" w:rsidRDefault="0037683C">
      <w:pPr>
        <w:numPr>
          <w:ilvl w:val="0"/>
          <w:numId w:val="8"/>
        </w:numPr>
        <w:tabs>
          <w:tab w:val="left" w:pos="284"/>
          <w:tab w:val="left" w:pos="7668"/>
          <w:tab w:val="left" w:pos="10918"/>
        </w:tabs>
        <w:jc w:val="both"/>
      </w:pPr>
      <w:r>
        <w:rPr>
          <w:lang w:eastAsia="ar-SA"/>
        </w:rPr>
        <w:t>Zamawiającemu przysługuje prawo odstąpienia od umowy w następujących okolicznościach:</w:t>
      </w:r>
    </w:p>
    <w:p w:rsidR="00314B8D" w:rsidRDefault="0037683C">
      <w:pPr>
        <w:numPr>
          <w:ilvl w:val="0"/>
          <w:numId w:val="9"/>
        </w:numPr>
        <w:tabs>
          <w:tab w:val="left" w:pos="15309"/>
          <w:tab w:val="left" w:pos="18702"/>
        </w:tabs>
        <w:jc w:val="both"/>
      </w:pPr>
      <w:r>
        <w:rPr>
          <w:lang w:eastAsia="ar-SA"/>
        </w:rPr>
        <w:lastRenderedPageBreak/>
        <w:t>w razie wystąpienia istotnej zmiany ok</w:t>
      </w:r>
      <w:r>
        <w:rPr>
          <w:lang w:eastAsia="ar-SA"/>
        </w:rPr>
        <w:t>oliczności powodującej, że wykonanie umowy nie leży w interesie publicznym, czego nie można było przewidzieć w chwili zawarcia umowy – odstąpienie od umowy w tym przypadku może nastąpić w terminie 30 dni</w:t>
      </w:r>
      <w:r>
        <w:rPr>
          <w:color w:val="FF6600"/>
          <w:lang w:eastAsia="ar-SA"/>
        </w:rPr>
        <w:t xml:space="preserve"> </w:t>
      </w:r>
      <w:r>
        <w:rPr>
          <w:lang w:eastAsia="ar-SA"/>
        </w:rPr>
        <w:t>od powzięcia wiadomości o powyższych okolicznościach</w:t>
      </w:r>
      <w:r>
        <w:rPr>
          <w:lang w:eastAsia="ar-SA"/>
        </w:rPr>
        <w:t>;</w:t>
      </w:r>
    </w:p>
    <w:p w:rsidR="00314B8D" w:rsidRDefault="0037683C">
      <w:pPr>
        <w:numPr>
          <w:ilvl w:val="0"/>
          <w:numId w:val="9"/>
        </w:numPr>
        <w:tabs>
          <w:tab w:val="left" w:pos="540"/>
          <w:tab w:val="left" w:pos="15309"/>
          <w:tab w:val="left" w:pos="18702"/>
        </w:tabs>
        <w:jc w:val="both"/>
      </w:pPr>
      <w:r>
        <w:rPr>
          <w:lang w:eastAsia="ar-SA"/>
        </w:rPr>
        <w:t>Wykonawca nie rozpoczął wykonywania usługi bez uzasadnionych przyczyn oraz nie kontynuuje ich, pomimo wezwania Zamawiającego złożonego na piśmie;</w:t>
      </w:r>
    </w:p>
    <w:p w:rsidR="00314B8D" w:rsidRDefault="0037683C">
      <w:pPr>
        <w:numPr>
          <w:ilvl w:val="0"/>
          <w:numId w:val="9"/>
        </w:numPr>
        <w:tabs>
          <w:tab w:val="left" w:pos="540"/>
          <w:tab w:val="left" w:pos="15309"/>
          <w:tab w:val="left" w:pos="18702"/>
        </w:tabs>
        <w:jc w:val="both"/>
      </w:pPr>
      <w:r>
        <w:rPr>
          <w:lang w:eastAsia="ar-SA"/>
        </w:rPr>
        <w:t>Wykonawca przerwał realizac</w:t>
      </w:r>
      <w:r>
        <w:rPr>
          <w:lang w:eastAsia="ar-SA"/>
        </w:rPr>
        <w:t>j</w:t>
      </w:r>
      <w:r>
        <w:rPr>
          <w:lang w:eastAsia="ar-SA"/>
        </w:rPr>
        <w:t>ę usługi i przerwa ta trwa dłużej niż 3 dni;</w:t>
      </w:r>
    </w:p>
    <w:p w:rsidR="00314B8D" w:rsidRDefault="0037683C">
      <w:pPr>
        <w:numPr>
          <w:ilvl w:val="0"/>
          <w:numId w:val="9"/>
        </w:numPr>
        <w:tabs>
          <w:tab w:val="left" w:pos="540"/>
          <w:tab w:val="left" w:pos="15309"/>
          <w:tab w:val="left" w:pos="18702"/>
        </w:tabs>
        <w:jc w:val="both"/>
      </w:pPr>
      <w:r>
        <w:rPr>
          <w:lang w:eastAsia="ar-SA"/>
        </w:rPr>
        <w:t xml:space="preserve">Wykonawca wykonuje usługę </w:t>
      </w:r>
      <w:r>
        <w:rPr>
          <w:lang w:eastAsia="ar-SA"/>
        </w:rPr>
        <w:t>niezgodnie z warunkami przetargu i wymaganiami Zamawiającego oraz nie reaguje na polecenia Zamawiającego.</w:t>
      </w:r>
    </w:p>
    <w:p w:rsidR="00314B8D" w:rsidRDefault="0037683C">
      <w:pPr>
        <w:numPr>
          <w:ilvl w:val="0"/>
          <w:numId w:val="8"/>
        </w:numPr>
        <w:tabs>
          <w:tab w:val="left" w:pos="284"/>
          <w:tab w:val="left" w:pos="7668"/>
          <w:tab w:val="left" w:pos="10984"/>
        </w:tabs>
        <w:jc w:val="both"/>
      </w:pPr>
      <w:r>
        <w:rPr>
          <w:lang w:eastAsia="ar-SA"/>
        </w:rPr>
        <w:t>Wykonawcy przysługuje prawo odstąpienia od umowy, jeżeli:</w:t>
      </w:r>
    </w:p>
    <w:p w:rsidR="00314B8D" w:rsidRDefault="0037683C">
      <w:pPr>
        <w:numPr>
          <w:ilvl w:val="2"/>
          <w:numId w:val="10"/>
        </w:numPr>
        <w:tabs>
          <w:tab w:val="left" w:pos="720"/>
          <w:tab w:val="left" w:pos="15309"/>
          <w:tab w:val="left" w:pos="18702"/>
        </w:tabs>
        <w:ind w:left="720"/>
        <w:jc w:val="both"/>
      </w:pPr>
      <w:r>
        <w:rPr>
          <w:lang w:eastAsia="ar-SA"/>
        </w:rPr>
        <w:t>Zamawiający nie wywiązuje się z obowiązku zapłaty faktur, mimo dodatkowego wezwania w termin</w:t>
      </w:r>
      <w:r>
        <w:rPr>
          <w:lang w:eastAsia="ar-SA"/>
        </w:rPr>
        <w:t>ie trzech miesięcy od upływu terminu na zapłatę faktur, określonego w niniejszej umowie;</w:t>
      </w:r>
    </w:p>
    <w:p w:rsidR="00314B8D" w:rsidRDefault="0037683C">
      <w:pPr>
        <w:numPr>
          <w:ilvl w:val="2"/>
          <w:numId w:val="10"/>
        </w:numPr>
        <w:tabs>
          <w:tab w:val="left" w:pos="720"/>
          <w:tab w:val="left" w:pos="15309"/>
          <w:tab w:val="left" w:pos="18702"/>
        </w:tabs>
        <w:ind w:left="720"/>
        <w:jc w:val="both"/>
      </w:pPr>
      <w:r>
        <w:rPr>
          <w:lang w:eastAsia="ar-SA"/>
        </w:rPr>
        <w:t>Zamawiający zawiadomi Wykonawcę, iż wobec zaistnienia uprzednio nieprzewidzianych okoliczności nie będzie mógł spełnić swoich zobowiązań wobec Wykonawcy</w:t>
      </w:r>
      <w:r>
        <w:rPr>
          <w:lang w:eastAsia="ar-SA"/>
        </w:rPr>
        <w:t>.</w:t>
      </w:r>
    </w:p>
    <w:p w:rsidR="00314B8D" w:rsidRDefault="0037683C">
      <w:pPr>
        <w:tabs>
          <w:tab w:val="left" w:pos="360"/>
          <w:tab w:val="left" w:pos="10984"/>
        </w:tabs>
        <w:jc w:val="both"/>
      </w:pPr>
      <w:r>
        <w:t>3.Odstąpienie</w:t>
      </w:r>
      <w:r>
        <w:t xml:space="preserve"> od umowy </w:t>
      </w:r>
      <w:r>
        <w:rPr>
          <w:lang w:eastAsia="ar-SA"/>
        </w:rPr>
        <w:t>winno nastąpić w formie pisemnej pod rygorem nieważności takiego oświadczenia i powinno zawierać uzasadnienie.</w:t>
      </w:r>
    </w:p>
    <w:p w:rsidR="00314B8D" w:rsidRDefault="0037683C">
      <w:pPr>
        <w:tabs>
          <w:tab w:val="left" w:pos="360"/>
          <w:tab w:val="left" w:pos="10984"/>
        </w:tabs>
        <w:jc w:val="both"/>
      </w:pPr>
      <w:r>
        <w:t xml:space="preserve">4. </w:t>
      </w:r>
      <w:r>
        <w:t>Odstąpienie od umowy nie powoduje utraty możliwości dochodzenia przez Wykonawcę odszkodowania i kary umownej.</w:t>
      </w:r>
    </w:p>
    <w:p w:rsidR="00314B8D" w:rsidRDefault="0037683C">
      <w:pPr>
        <w:tabs>
          <w:tab w:val="left" w:pos="360"/>
          <w:tab w:val="left" w:pos="10984"/>
        </w:tabs>
        <w:jc w:val="both"/>
      </w:pPr>
      <w:r>
        <w:t xml:space="preserve">5. </w:t>
      </w:r>
      <w:r>
        <w:t>Zamawiający nie odp</w:t>
      </w:r>
      <w:r>
        <w:t>owiada za niewykonanie lub nienależyte wykonanie umowy, jeżeli jest to spowodowane siłą wyższą. Dla celów niniejszej umowy siłą wyższą jest zdarzenie nadzwyczajne, zewnętrzne i niemożliwe do zapobieżenia i przewidzenia.</w:t>
      </w:r>
    </w:p>
    <w:p w:rsidR="00314B8D" w:rsidRDefault="0037683C">
      <w:pPr>
        <w:tabs>
          <w:tab w:val="left" w:pos="360"/>
          <w:tab w:val="left" w:pos="10984"/>
        </w:tabs>
        <w:jc w:val="both"/>
      </w:pPr>
      <w:r>
        <w:rPr>
          <w:lang w:eastAsia="ar-SA"/>
        </w:rPr>
        <w:t xml:space="preserve">6. </w:t>
      </w:r>
      <w:r>
        <w:rPr>
          <w:lang w:eastAsia="ar-SA"/>
        </w:rPr>
        <w:t>Strony w przypadkach, o których m</w:t>
      </w:r>
      <w:r>
        <w:rPr>
          <w:lang w:eastAsia="ar-SA"/>
        </w:rPr>
        <w:t>owa w ust. 1 pkt b), c) i d) oraz ust. 2 niniejszego § maj</w:t>
      </w:r>
      <w:r>
        <w:rPr>
          <w:lang w:eastAsia="ar-SA"/>
        </w:rPr>
        <w:t xml:space="preserve">ą </w:t>
      </w:r>
      <w:r>
        <w:rPr>
          <w:lang w:eastAsia="ar-SA"/>
        </w:rPr>
        <w:t>prawo odstąpienia od umowy w całym jej okresie realizacji, jednak nie później niż w terminie 30 dni od powzięcia wiadomości o okolicznościach uzasadniających odstąpienie.</w:t>
      </w:r>
    </w:p>
    <w:p w:rsidR="00314B8D" w:rsidRDefault="00314B8D">
      <w:pPr>
        <w:jc w:val="center"/>
        <w:rPr>
          <w:b/>
          <w:lang w:eastAsia="ar-SA"/>
        </w:rPr>
      </w:pPr>
    </w:p>
    <w:p w:rsidR="00314B8D" w:rsidRDefault="0037683C">
      <w:pPr>
        <w:jc w:val="center"/>
        <w:rPr>
          <w:b/>
        </w:rPr>
      </w:pPr>
      <w:r>
        <w:rPr>
          <w:b/>
        </w:rPr>
        <w:t>§</w:t>
      </w:r>
      <w:r>
        <w:rPr>
          <w:b/>
        </w:rPr>
        <w:t xml:space="preserve"> 8</w:t>
      </w:r>
    </w:p>
    <w:p w:rsidR="00314B8D" w:rsidRDefault="0037683C">
      <w:pPr>
        <w:jc w:val="center"/>
        <w:rPr>
          <w:b/>
        </w:rPr>
      </w:pPr>
      <w:r>
        <w:rPr>
          <w:b/>
        </w:rPr>
        <w:t>Zmiany umowy</w:t>
      </w:r>
    </w:p>
    <w:p w:rsidR="00314B8D" w:rsidRDefault="0037683C">
      <w:pPr>
        <w:numPr>
          <w:ilvl w:val="0"/>
          <w:numId w:val="11"/>
        </w:numPr>
        <w:autoSpaceDE w:val="0"/>
        <w:jc w:val="both"/>
      </w:pPr>
      <w:r>
        <w:t xml:space="preserve">Wszelkie zmiany umowy wymagają zachowania formy pisemnej pod rygorem nieważności. </w:t>
      </w:r>
    </w:p>
    <w:p w:rsidR="00314B8D" w:rsidRDefault="0037683C">
      <w:pPr>
        <w:numPr>
          <w:ilvl w:val="0"/>
          <w:numId w:val="11"/>
        </w:numPr>
        <w:autoSpaceDE w:val="0"/>
        <w:jc w:val="both"/>
      </w:pPr>
      <w:r>
        <w:rPr>
          <w:rFonts w:eastAsia="CenturyGothic"/>
        </w:rPr>
        <w:t>Zmiany umowy są dopuszczalne w zakresie dozwolonym przez art. 144 ustawy Prawo Zamówień Publicznych.</w:t>
      </w:r>
    </w:p>
    <w:p w:rsidR="00314B8D" w:rsidRDefault="0037683C">
      <w:pPr>
        <w:widowControl w:val="0"/>
        <w:numPr>
          <w:ilvl w:val="0"/>
          <w:numId w:val="11"/>
        </w:numPr>
        <w:tabs>
          <w:tab w:val="left" w:pos="567"/>
        </w:tabs>
        <w:jc w:val="both"/>
      </w:pPr>
      <w:r>
        <w:rPr>
          <w:rFonts w:eastAsia="CenturyGothic"/>
        </w:rPr>
        <w:t>Dopuszcza się możliwość zmian postanowień zawartych w umowie w szczególn</w:t>
      </w:r>
      <w:r>
        <w:rPr>
          <w:rFonts w:eastAsia="CenturyGothic"/>
        </w:rPr>
        <w:t>ości w przypadku:</w:t>
      </w:r>
    </w:p>
    <w:p w:rsidR="00314B8D" w:rsidRDefault="0037683C">
      <w:pPr>
        <w:widowControl w:val="0"/>
        <w:numPr>
          <w:ilvl w:val="0"/>
          <w:numId w:val="12"/>
        </w:numPr>
        <w:tabs>
          <w:tab w:val="left" w:pos="709"/>
        </w:tabs>
        <w:jc w:val="both"/>
      </w:pPr>
      <w:r>
        <w:rPr>
          <w:rFonts w:eastAsia="CenturyGothic"/>
        </w:rPr>
        <w:t>zmiany przepisów prawnych mających wpływ na realizację umowy, a w szczególności na jej zakres, sposób realizacji</w:t>
      </w:r>
    </w:p>
    <w:p w:rsidR="00314B8D" w:rsidRDefault="0037683C">
      <w:pPr>
        <w:widowControl w:val="0"/>
        <w:numPr>
          <w:ilvl w:val="0"/>
          <w:numId w:val="12"/>
        </w:numPr>
        <w:tabs>
          <w:tab w:val="left" w:pos="709"/>
        </w:tabs>
        <w:jc w:val="both"/>
      </w:pPr>
      <w:r>
        <w:rPr>
          <w:rFonts w:eastAsia="CenturyGothic"/>
        </w:rPr>
        <w:t>zmiany przepisów prawnych mających wpływ na cenę umowy, a w szczególności zmiany podatku VAT, wprowadzenia akcyzy</w:t>
      </w:r>
    </w:p>
    <w:p w:rsidR="00314B8D" w:rsidRDefault="0037683C">
      <w:pPr>
        <w:widowControl w:val="0"/>
        <w:numPr>
          <w:ilvl w:val="0"/>
          <w:numId w:val="12"/>
        </w:numPr>
        <w:tabs>
          <w:tab w:val="left" w:pos="709"/>
        </w:tabs>
        <w:jc w:val="both"/>
      </w:pPr>
      <w:r>
        <w:rPr>
          <w:rFonts w:eastAsia="CenturyGothic"/>
        </w:rPr>
        <w:t>Zmiany opie</w:t>
      </w:r>
      <w:r>
        <w:rPr>
          <w:rFonts w:eastAsia="CenturyGothic"/>
        </w:rPr>
        <w:t>kunów realizujących specjalistyczne usługi opiekuńcze dla osób z zaburzeniami psychicznymi (pod warunkiem, że wykonawca wykaże Zamawiającemu, że osoby te spełniają warunki udziału w postępowaniu określone w specyfikacji istotnych warunków zamówienia.),</w:t>
      </w:r>
    </w:p>
    <w:p w:rsidR="00314B8D" w:rsidRDefault="0037683C">
      <w:pPr>
        <w:widowControl w:val="0"/>
        <w:numPr>
          <w:ilvl w:val="0"/>
          <w:numId w:val="12"/>
        </w:numPr>
        <w:tabs>
          <w:tab w:val="left" w:pos="709"/>
        </w:tabs>
        <w:jc w:val="both"/>
      </w:pPr>
      <w:r>
        <w:rPr>
          <w:rFonts w:eastAsia="CenturyGothic"/>
        </w:rPr>
        <w:t>zmiana ilości godzin sprawowanej opieki,</w:t>
      </w:r>
    </w:p>
    <w:p w:rsidR="00314B8D" w:rsidRDefault="0037683C">
      <w:pPr>
        <w:widowControl w:val="0"/>
        <w:numPr>
          <w:ilvl w:val="0"/>
          <w:numId w:val="12"/>
        </w:numPr>
        <w:tabs>
          <w:tab w:val="left" w:pos="709"/>
        </w:tabs>
        <w:jc w:val="both"/>
      </w:pPr>
      <w:r>
        <w:rPr>
          <w:rFonts w:eastAsia="CenturyGothic"/>
        </w:rPr>
        <w:t xml:space="preserve">zmiana ilości podopiecznych. </w:t>
      </w:r>
    </w:p>
    <w:p w:rsidR="00314B8D" w:rsidRDefault="0037683C">
      <w:pPr>
        <w:widowControl w:val="0"/>
        <w:numPr>
          <w:ilvl w:val="0"/>
          <w:numId w:val="12"/>
        </w:numPr>
        <w:tabs>
          <w:tab w:val="left" w:pos="709"/>
        </w:tabs>
        <w:jc w:val="both"/>
      </w:pPr>
      <w:r>
        <w:rPr>
          <w:rFonts w:eastAsia="CenturyGothic"/>
          <w:iCs/>
        </w:rPr>
        <w:t xml:space="preserve">Zmiana podwykonawcy </w:t>
      </w:r>
      <w:r>
        <w:rPr>
          <w:rFonts w:eastAsia="CenturyGothic"/>
        </w:rPr>
        <w:t>w przypadku zaistnienia okoliczności, których nie można było przewidzieć w chwili zawarcia umowy.</w:t>
      </w:r>
    </w:p>
    <w:p w:rsidR="00314B8D" w:rsidRDefault="0037683C">
      <w:pPr>
        <w:widowControl w:val="0"/>
        <w:numPr>
          <w:ilvl w:val="0"/>
          <w:numId w:val="13"/>
        </w:numPr>
        <w:tabs>
          <w:tab w:val="clear" w:pos="0"/>
        </w:tabs>
        <w:ind w:left="1134"/>
        <w:jc w:val="both"/>
      </w:pPr>
      <w:r>
        <w:rPr>
          <w:rFonts w:eastAsia="CenturyGothic"/>
          <w:iCs/>
        </w:rPr>
        <w:t>Wprowadzenie nowego podwykonawcy, w sytuacji gdy Wykonawca nie wska</w:t>
      </w:r>
      <w:r>
        <w:rPr>
          <w:rFonts w:eastAsia="CenturyGothic"/>
          <w:iCs/>
        </w:rPr>
        <w:t>zał w ofercie części usług, które na etapie realizacji zamówienia zamierza powierzyć Podwykonawcy. Zmiana dopuszczalna jest pod warunkiem, że Podwykonawca wykaże, iż posiada</w:t>
      </w:r>
      <w:r>
        <w:rPr>
          <w:rFonts w:eastAsia="CenturyGothic"/>
        </w:rPr>
        <w:t xml:space="preserve"> kwalifikacje i doświadczenie zawodowe nie niższe niż Wykonawca w zakresie powierzo</w:t>
      </w:r>
      <w:r>
        <w:rPr>
          <w:rFonts w:eastAsia="CenturyGothic"/>
        </w:rPr>
        <w:t>nego zakresu usług.</w:t>
      </w:r>
    </w:p>
    <w:p w:rsidR="00314B8D" w:rsidRDefault="0037683C">
      <w:pPr>
        <w:widowControl w:val="0"/>
        <w:numPr>
          <w:ilvl w:val="0"/>
          <w:numId w:val="13"/>
        </w:numPr>
        <w:tabs>
          <w:tab w:val="clear" w:pos="0"/>
        </w:tabs>
        <w:ind w:left="1134"/>
        <w:jc w:val="both"/>
      </w:pPr>
      <w:r>
        <w:rPr>
          <w:rFonts w:eastAsia="CenturyGothic"/>
        </w:rPr>
        <w:lastRenderedPageBreak/>
        <w:t>zmiany zakresu usług przeznaczonych do wykonania przez Podwykonawcę,</w:t>
      </w:r>
    </w:p>
    <w:p w:rsidR="00314B8D" w:rsidRDefault="00314B8D">
      <w:pPr>
        <w:widowControl w:val="0"/>
        <w:rPr>
          <w:rFonts w:eastAsia="CenturyGothic"/>
        </w:rPr>
      </w:pPr>
    </w:p>
    <w:p w:rsidR="00314B8D" w:rsidRDefault="00314B8D">
      <w:pPr>
        <w:autoSpaceDE w:val="0"/>
        <w:jc w:val="both"/>
      </w:pPr>
    </w:p>
    <w:p w:rsidR="00314B8D" w:rsidRDefault="0037683C">
      <w:pPr>
        <w:jc w:val="center"/>
        <w:rPr>
          <w:b/>
        </w:rPr>
      </w:pPr>
      <w:r>
        <w:rPr>
          <w:b/>
        </w:rPr>
        <w:t>§</w:t>
      </w:r>
      <w:r>
        <w:rPr>
          <w:b/>
        </w:rPr>
        <w:t xml:space="preserve"> 9</w:t>
      </w:r>
    </w:p>
    <w:p w:rsidR="00314B8D" w:rsidRDefault="0037683C">
      <w:pPr>
        <w:jc w:val="center"/>
        <w:rPr>
          <w:b/>
        </w:rPr>
      </w:pPr>
      <w:r>
        <w:rPr>
          <w:b/>
        </w:rPr>
        <w:t>Osoby do kontaktu</w:t>
      </w:r>
    </w:p>
    <w:p w:rsidR="00314B8D" w:rsidRDefault="0037683C">
      <w:pPr>
        <w:pStyle w:val="Normalny1"/>
        <w:spacing w:line="240" w:lineRule="auto"/>
        <w:jc w:val="both"/>
      </w:pPr>
      <w:r>
        <w:t>Do wzajemnego współdziałania przy wykonywaniu umowy strony wyznaczają:</w:t>
      </w:r>
    </w:p>
    <w:p w:rsidR="00314B8D" w:rsidRDefault="0037683C">
      <w:pPr>
        <w:pStyle w:val="Normalny1"/>
        <w:numPr>
          <w:ilvl w:val="255"/>
          <w:numId w:val="14"/>
        </w:numPr>
        <w:spacing w:line="240" w:lineRule="auto"/>
        <w:ind w:left="0"/>
        <w:jc w:val="both"/>
      </w:pPr>
      <w:r>
        <w:t>Ze strony Zamawiającego: ………………………………………</w:t>
      </w:r>
      <w:r>
        <w:t>........</w:t>
      </w:r>
    </w:p>
    <w:p w:rsidR="00314B8D" w:rsidRDefault="0037683C">
      <w:pPr>
        <w:pStyle w:val="Normalny1"/>
        <w:spacing w:line="240" w:lineRule="auto"/>
        <w:ind w:left="1440"/>
        <w:jc w:val="both"/>
      </w:pPr>
      <w:r>
        <w:t>nr telefonu:</w:t>
      </w:r>
    </w:p>
    <w:p w:rsidR="00314B8D" w:rsidRDefault="0037683C">
      <w:pPr>
        <w:pStyle w:val="Normalny1"/>
        <w:numPr>
          <w:ilvl w:val="255"/>
          <w:numId w:val="14"/>
        </w:numPr>
        <w:spacing w:line="240" w:lineRule="auto"/>
        <w:ind w:left="0"/>
        <w:jc w:val="both"/>
      </w:pPr>
      <w:r>
        <w:t xml:space="preserve">Ze strony </w:t>
      </w:r>
      <w:r>
        <w:t>Wykonawcy: ..........................................................................</w:t>
      </w:r>
    </w:p>
    <w:p w:rsidR="00314B8D" w:rsidRDefault="0037683C">
      <w:pPr>
        <w:pStyle w:val="Normalny1"/>
        <w:numPr>
          <w:ilvl w:val="255"/>
          <w:numId w:val="14"/>
        </w:numPr>
        <w:spacing w:line="240" w:lineRule="auto"/>
        <w:ind w:left="0"/>
        <w:jc w:val="both"/>
      </w:pPr>
      <w:r>
        <w:t>nr telefonu:</w:t>
      </w:r>
    </w:p>
    <w:p w:rsidR="00314B8D" w:rsidRDefault="0037683C">
      <w:pPr>
        <w:jc w:val="center"/>
        <w:rPr>
          <w:b/>
        </w:rPr>
      </w:pPr>
      <w:r>
        <w:rPr>
          <w:b/>
        </w:rPr>
        <w:t>§</w:t>
      </w:r>
      <w:r>
        <w:rPr>
          <w:b/>
        </w:rPr>
        <w:t xml:space="preserve"> 10</w:t>
      </w:r>
    </w:p>
    <w:p w:rsidR="00314B8D" w:rsidRDefault="0037683C">
      <w:pPr>
        <w:jc w:val="center"/>
        <w:rPr>
          <w:b/>
        </w:rPr>
      </w:pPr>
      <w:r>
        <w:rPr>
          <w:b/>
        </w:rPr>
        <w:t>Spory</w:t>
      </w:r>
    </w:p>
    <w:p w:rsidR="00314B8D" w:rsidRDefault="0037683C">
      <w:pPr>
        <w:jc w:val="both"/>
      </w:pPr>
      <w:r>
        <w:t xml:space="preserve">Ewentualne spory powstałe na tle wykonania niniejszej umowy strony poddają rozstrzygnięcie właściwemu ze względu na siedzibę Zamawiającego sądowi </w:t>
      </w:r>
      <w:r>
        <w:t>powszechnemu.</w:t>
      </w:r>
    </w:p>
    <w:p w:rsidR="00314B8D" w:rsidRDefault="00314B8D">
      <w:pPr>
        <w:pStyle w:val="Normalny1"/>
        <w:tabs>
          <w:tab w:val="left" w:pos="0"/>
        </w:tabs>
        <w:spacing w:line="240" w:lineRule="auto"/>
        <w:jc w:val="both"/>
      </w:pPr>
    </w:p>
    <w:p w:rsidR="00314B8D" w:rsidRDefault="0037683C">
      <w:pPr>
        <w:jc w:val="center"/>
        <w:rPr>
          <w:b/>
        </w:rPr>
      </w:pPr>
      <w:r>
        <w:rPr>
          <w:b/>
        </w:rPr>
        <w:t>§ 11</w:t>
      </w:r>
    </w:p>
    <w:p w:rsidR="00314B8D" w:rsidRDefault="0037683C">
      <w:pPr>
        <w:jc w:val="center"/>
        <w:rPr>
          <w:b/>
        </w:rPr>
      </w:pPr>
      <w:r>
        <w:rPr>
          <w:b/>
        </w:rPr>
        <w:t>Postanowienia końcowe</w:t>
      </w:r>
    </w:p>
    <w:p w:rsidR="00314B8D" w:rsidRDefault="0037683C">
      <w:pPr>
        <w:numPr>
          <w:ilvl w:val="0"/>
          <w:numId w:val="15"/>
        </w:numPr>
        <w:jc w:val="both"/>
      </w:pPr>
      <w:r>
        <w:t>W zakresie nieuregulowanym niniejszą umową stosuje się przepisy ustawy z dnia 23 kwietnia 1964</w:t>
      </w:r>
      <w:r>
        <w:t xml:space="preserve"> </w:t>
      </w:r>
      <w:r>
        <w:t>r. – Kodeks cywilny</w:t>
      </w:r>
      <w:r>
        <w:t xml:space="preserve"> (t. jedn. Dz. U. z 2020 r. poz. 1740 ze zm.), </w:t>
      </w:r>
      <w:r>
        <w:t>ustawy z dnia 27 sierpnia 2009</w:t>
      </w:r>
      <w:r>
        <w:t xml:space="preserve"> </w:t>
      </w:r>
      <w:r>
        <w:t xml:space="preserve">r. o finansach </w:t>
      </w:r>
      <w:r>
        <w:t>publicznych</w:t>
      </w:r>
      <w:r>
        <w:t xml:space="preserve"> (t. jedn. Dz. U. z 2019 r. poz. 869 ze zm.)</w:t>
      </w:r>
      <w:r>
        <w:t xml:space="preserve"> oraz ustawy z dnia 12 marca 2004</w:t>
      </w:r>
      <w:r>
        <w:t xml:space="preserve"> </w:t>
      </w:r>
      <w:r>
        <w:t xml:space="preserve">r. o pomocy społecznej </w:t>
      </w:r>
      <w:r>
        <w:t>(t. jedn. Dz. U. z 2020 r. poz. 1876 ze zm.).</w:t>
      </w:r>
    </w:p>
    <w:p w:rsidR="00314B8D" w:rsidRDefault="0037683C">
      <w:pPr>
        <w:numPr>
          <w:ilvl w:val="0"/>
          <w:numId w:val="15"/>
        </w:numPr>
        <w:jc w:val="both"/>
      </w:pPr>
      <w:r>
        <w:t>Integralną częścią umowy są specyfikacja istotnych warunków zamówienia oraz oferta Wykonawcy</w:t>
      </w:r>
      <w:r>
        <w:t>.</w:t>
      </w:r>
    </w:p>
    <w:p w:rsidR="00314B8D" w:rsidRDefault="0037683C">
      <w:pPr>
        <w:numPr>
          <w:ilvl w:val="0"/>
          <w:numId w:val="15"/>
        </w:numPr>
        <w:jc w:val="both"/>
      </w:pPr>
      <w:r>
        <w:t>Umow</w:t>
      </w:r>
      <w:r>
        <w:t>a niniejsza została sporządzona w dwóch jednobrzmiących egzemplarzach, po jednym dla każdej ze stron.</w:t>
      </w:r>
    </w:p>
    <w:p w:rsidR="00314B8D" w:rsidRDefault="00314B8D">
      <w:pPr>
        <w:ind w:left="360"/>
        <w:jc w:val="both"/>
      </w:pPr>
    </w:p>
    <w:p w:rsidR="00314B8D" w:rsidRDefault="0037683C">
      <w:pPr>
        <w:jc w:val="both"/>
        <w:rPr>
          <w:bCs/>
          <w:u w:val="single"/>
        </w:rPr>
      </w:pPr>
      <w:r>
        <w:rPr>
          <w:bCs/>
          <w:u w:val="single"/>
        </w:rPr>
        <w:t>Załączniki do umowy:</w:t>
      </w:r>
    </w:p>
    <w:p w:rsidR="00314B8D" w:rsidRDefault="00314B8D">
      <w:pPr>
        <w:jc w:val="both"/>
        <w:rPr>
          <w:bCs/>
          <w:u w:val="single"/>
        </w:rPr>
      </w:pPr>
    </w:p>
    <w:p w:rsidR="00314B8D" w:rsidRDefault="0037683C">
      <w:pPr>
        <w:numPr>
          <w:ilvl w:val="0"/>
          <w:numId w:val="16"/>
        </w:numPr>
        <w:jc w:val="both"/>
        <w:rPr>
          <w:bCs/>
        </w:rPr>
      </w:pPr>
      <w:r>
        <w:rPr>
          <w:bCs/>
        </w:rPr>
        <w:t xml:space="preserve">Oferta Wykonawcy </w:t>
      </w:r>
      <w:r>
        <w:rPr>
          <w:bCs/>
        </w:rPr>
        <w:t>złożona w toku postępowania o udzielenie zamówienia</w:t>
      </w:r>
    </w:p>
    <w:p w:rsidR="00314B8D" w:rsidRDefault="0037683C">
      <w:pPr>
        <w:numPr>
          <w:ilvl w:val="0"/>
          <w:numId w:val="16"/>
        </w:numPr>
        <w:jc w:val="both"/>
        <w:rPr>
          <w:bCs/>
        </w:rPr>
      </w:pPr>
      <w:r>
        <w:rPr>
          <w:bCs/>
        </w:rPr>
        <w:t>Specyfikacja Istotnych Warunków Zamówienia</w:t>
      </w:r>
    </w:p>
    <w:p w:rsidR="00314B8D" w:rsidRDefault="00314B8D">
      <w:pPr>
        <w:jc w:val="both"/>
        <w:rPr>
          <w:b/>
        </w:rPr>
      </w:pPr>
    </w:p>
    <w:p w:rsidR="00314B8D" w:rsidRDefault="00314B8D">
      <w:pPr>
        <w:jc w:val="both"/>
        <w:rPr>
          <w:b/>
        </w:rPr>
      </w:pPr>
    </w:p>
    <w:p w:rsidR="00314B8D" w:rsidRDefault="0037683C">
      <w:pPr>
        <w:jc w:val="both"/>
        <w:rPr>
          <w:b/>
        </w:rPr>
      </w:pPr>
      <w:r>
        <w:rPr>
          <w:b/>
        </w:rPr>
        <w:t xml:space="preserve">Zamawiający: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Wykonawca:</w:t>
      </w:r>
    </w:p>
    <w:p w:rsidR="00314B8D" w:rsidRDefault="0037683C">
      <w:pPr>
        <w:ind w:left="360"/>
      </w:pPr>
      <w:r>
        <w:rPr>
          <w:b/>
        </w:rPr>
        <w:t xml:space="preserve">                                                                                                     </w:t>
      </w:r>
    </w:p>
    <w:p w:rsidR="00314B8D" w:rsidRDefault="00314B8D"/>
    <w:sectPr w:rsidR="00314B8D">
      <w:footerReference w:type="default" r:id="rId9"/>
      <w:footerReference w:type="first" r:id="rId10"/>
      <w:pgSz w:w="11906" w:h="16838"/>
      <w:pgMar w:top="851" w:right="1417" w:bottom="1417" w:left="1417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7683C">
      <w:r>
        <w:separator/>
      </w:r>
    </w:p>
  </w:endnote>
  <w:endnote w:type="continuationSeparator" w:id="0">
    <w:p w:rsidR="00000000" w:rsidRDefault="0037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Gothic">
    <w:altName w:val="MS Gothic"/>
    <w:charset w:val="80"/>
    <w:family w:val="auto"/>
    <w:pitch w:val="default"/>
    <w:sig w:usb0="00000000" w:usb1="0000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B8D" w:rsidRDefault="0037683C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  <w:p w:rsidR="00314B8D" w:rsidRDefault="00314B8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B8D" w:rsidRDefault="00314B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7683C">
      <w:r>
        <w:separator/>
      </w:r>
    </w:p>
  </w:footnote>
  <w:footnote w:type="continuationSeparator" w:id="0">
    <w:p w:rsidR="00000000" w:rsidRDefault="00376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DBF2A"/>
    <w:multiLevelType w:val="singleLevel"/>
    <w:tmpl w:val="911DBF2A"/>
    <w:lvl w:ilvl="0">
      <w:start w:val="1"/>
      <w:numFmt w:val="decimal"/>
      <w:suff w:val="space"/>
      <w:lvlText w:val="%1."/>
      <w:lvlJc w:val="left"/>
    </w:lvl>
  </w:abstractNum>
  <w:abstractNum w:abstractNumId="1">
    <w:nsid w:val="985BD7B1"/>
    <w:multiLevelType w:val="singleLevel"/>
    <w:tmpl w:val="985BD7B1"/>
    <w:lvl w:ilvl="0">
      <w:start w:val="1"/>
      <w:numFmt w:val="decimal"/>
      <w:suff w:val="space"/>
      <w:lvlText w:val="%1."/>
      <w:lvlJc w:val="left"/>
    </w:lvl>
  </w:abstractNum>
  <w:abstractNum w:abstractNumId="2">
    <w:nsid w:val="DDEB5AAC"/>
    <w:multiLevelType w:val="singleLevel"/>
    <w:tmpl w:val="DDEB5AAC"/>
    <w:lvl w:ilvl="0">
      <w:start w:val="1"/>
      <w:numFmt w:val="decimal"/>
      <w:suff w:val="space"/>
      <w:lvlText w:val="%1."/>
      <w:lvlJc w:val="left"/>
    </w:lvl>
  </w:abstractNum>
  <w:abstractNum w:abstractNumId="3">
    <w:nsid w:val="E75DDD26"/>
    <w:multiLevelType w:val="singleLevel"/>
    <w:tmpl w:val="E75DDD26"/>
    <w:lvl w:ilvl="0">
      <w:start w:val="1"/>
      <w:numFmt w:val="decimal"/>
      <w:suff w:val="space"/>
      <w:lvlText w:val="%1."/>
      <w:lvlJc w:val="left"/>
    </w:lvl>
  </w:abstractNum>
  <w:abstractNum w:abstractNumId="4">
    <w:nsid w:val="EC7F0003"/>
    <w:multiLevelType w:val="singleLevel"/>
    <w:tmpl w:val="EC7F0003"/>
    <w:lvl w:ilvl="0">
      <w:start w:val="1"/>
      <w:numFmt w:val="decimal"/>
      <w:suff w:val="space"/>
      <w:lvlText w:val="%1."/>
      <w:lvlJc w:val="left"/>
    </w:lvl>
  </w:abstractNum>
  <w:abstractNum w:abstractNumId="5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Century Gothic" w:hAnsi="Century Gothic" w:cs="Century Gothic"/>
        <w:sz w:val="20"/>
        <w:szCs w:val="20"/>
        <w:lang w:eastAsia="ar-SA"/>
      </w:rPr>
    </w:lvl>
    <w:lvl w:ilvl="1">
      <w:start w:val="1"/>
      <w:numFmt w:val="lowerLetter"/>
      <w:lvlText w:val="%2)"/>
      <w:lvlJc w:val="left"/>
      <w:pPr>
        <w:tabs>
          <w:tab w:val="left" w:pos="2340"/>
        </w:tabs>
        <w:ind w:left="2340" w:hanging="360"/>
      </w:pPr>
      <w:rPr>
        <w:rFonts w:ascii="Century Gothic" w:hAnsi="Century Gothic" w:cs="Century Gothic" w:hint="default"/>
        <w:sz w:val="20"/>
        <w:szCs w:val="20"/>
        <w:lang w:eastAsia="ar-SA"/>
      </w:rPr>
    </w:lvl>
    <w:lvl w:ilvl="2">
      <w:start w:val="1"/>
      <w:numFmt w:val="lowerLetter"/>
      <w:lvlText w:val="%3)"/>
      <w:lvlJc w:val="left"/>
      <w:pPr>
        <w:tabs>
          <w:tab w:val="left" w:pos="2340"/>
        </w:tabs>
        <w:ind w:left="2340" w:hanging="360"/>
      </w:pPr>
      <w:rPr>
        <w:rFonts w:ascii="Century Gothic" w:hAnsi="Century Gothic" w:cs="Century Gothic" w:hint="default"/>
        <w:sz w:val="20"/>
        <w:szCs w:val="20"/>
        <w:lang w:eastAsia="ar-S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ascii="Century Gothic" w:hAnsi="Century Gothic" w:cs="Century Gothic" w:hint="default"/>
        <w:sz w:val="20"/>
        <w:szCs w:val="20"/>
        <w:lang w:eastAsia="ar-SA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1440" w:hanging="360"/>
      </w:pPr>
      <w:rPr>
        <w:rFonts w:cs="Courier New"/>
      </w:rPr>
    </w:lvl>
    <w:lvl w:ilvl="2">
      <w:start w:val="1"/>
      <w:numFmt w:val="lowerRoman"/>
      <w:lvlText w:val="%2.%3."/>
      <w:lvlJc w:val="lef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left" w:pos="0"/>
        </w:tabs>
        <w:ind w:left="4320" w:hanging="180"/>
      </w:pPr>
      <w:rPr>
        <w:color w:val="000000"/>
      </w:r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left" w:pos="0"/>
        </w:tabs>
        <w:ind w:left="6480" w:hanging="180"/>
      </w:pPr>
    </w:lvl>
  </w:abstractNum>
  <w:abstractNum w:abstractNumId="8">
    <w:nsid w:val="00000026"/>
    <w:multiLevelType w:val="singleLevel"/>
    <w:tmpl w:val="00000026"/>
    <w:lvl w:ilvl="0">
      <w:start w:val="1"/>
      <w:numFmt w:val="bullet"/>
      <w:lvlText w:val=""/>
      <w:lvlJc w:val="left"/>
      <w:pPr>
        <w:tabs>
          <w:tab w:val="left" w:pos="0"/>
        </w:tabs>
        <w:ind w:left="1287" w:hanging="360"/>
      </w:pPr>
      <w:rPr>
        <w:rFonts w:ascii="Symbol" w:hAnsi="Symbol" w:cs="Symbol" w:hint="default"/>
        <w:sz w:val="22"/>
        <w:szCs w:val="22"/>
      </w:rPr>
    </w:lvl>
  </w:abstractNum>
  <w:abstractNum w:abstractNumId="9">
    <w:nsid w:val="001998D3"/>
    <w:multiLevelType w:val="singleLevel"/>
    <w:tmpl w:val="001998D3"/>
    <w:lvl w:ilvl="0">
      <w:start w:val="1"/>
      <w:numFmt w:val="decimal"/>
      <w:suff w:val="space"/>
      <w:lvlText w:val="%1."/>
      <w:lvlJc w:val="left"/>
    </w:lvl>
  </w:abstractNum>
  <w:abstractNum w:abstractNumId="10">
    <w:nsid w:val="12BE41AE"/>
    <w:multiLevelType w:val="multilevel"/>
    <w:tmpl w:val="12BE41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B316D"/>
    <w:multiLevelType w:val="singleLevel"/>
    <w:tmpl w:val="3C6B316D"/>
    <w:lvl w:ilvl="0">
      <w:start w:val="1"/>
      <w:numFmt w:val="decimal"/>
      <w:suff w:val="space"/>
      <w:lvlText w:val="%1."/>
      <w:lvlJc w:val="left"/>
    </w:lvl>
  </w:abstractNum>
  <w:abstractNum w:abstractNumId="12">
    <w:nsid w:val="3D288226"/>
    <w:multiLevelType w:val="singleLevel"/>
    <w:tmpl w:val="3D288226"/>
    <w:lvl w:ilvl="0">
      <w:start w:val="1"/>
      <w:numFmt w:val="decimal"/>
      <w:suff w:val="space"/>
      <w:lvlText w:val="%1."/>
      <w:lvlJc w:val="left"/>
    </w:lvl>
  </w:abstractNum>
  <w:abstractNum w:abstractNumId="13">
    <w:nsid w:val="5CD8174C"/>
    <w:multiLevelType w:val="multilevel"/>
    <w:tmpl w:val="5CD8174C"/>
    <w:lvl w:ilvl="0">
      <w:start w:val="1"/>
      <w:numFmt w:val="lowerLetter"/>
      <w:lvlText w:val="%1)"/>
      <w:lvlJc w:val="left"/>
      <w:pPr>
        <w:ind w:left="2130" w:hanging="360"/>
      </w:pPr>
    </w:lvl>
    <w:lvl w:ilvl="1">
      <w:start w:val="1"/>
      <w:numFmt w:val="lowerLetter"/>
      <w:lvlText w:val="%2."/>
      <w:lvlJc w:val="left"/>
      <w:pPr>
        <w:ind w:left="2850" w:hanging="360"/>
      </w:pPr>
    </w:lvl>
    <w:lvl w:ilvl="2">
      <w:start w:val="1"/>
      <w:numFmt w:val="lowerRoman"/>
      <w:lvlText w:val="%3."/>
      <w:lvlJc w:val="right"/>
      <w:pPr>
        <w:ind w:left="3570" w:hanging="180"/>
      </w:pPr>
    </w:lvl>
    <w:lvl w:ilvl="3">
      <w:start w:val="1"/>
      <w:numFmt w:val="decimal"/>
      <w:lvlText w:val="%4."/>
      <w:lvlJc w:val="left"/>
      <w:pPr>
        <w:ind w:left="4290" w:hanging="360"/>
      </w:pPr>
    </w:lvl>
    <w:lvl w:ilvl="4">
      <w:start w:val="1"/>
      <w:numFmt w:val="lowerLetter"/>
      <w:lvlText w:val="%5."/>
      <w:lvlJc w:val="left"/>
      <w:pPr>
        <w:ind w:left="5010" w:hanging="360"/>
      </w:pPr>
    </w:lvl>
    <w:lvl w:ilvl="5">
      <w:start w:val="1"/>
      <w:numFmt w:val="lowerRoman"/>
      <w:lvlText w:val="%6."/>
      <w:lvlJc w:val="right"/>
      <w:pPr>
        <w:ind w:left="5730" w:hanging="180"/>
      </w:pPr>
    </w:lvl>
    <w:lvl w:ilvl="6">
      <w:start w:val="1"/>
      <w:numFmt w:val="decimal"/>
      <w:lvlText w:val="%7."/>
      <w:lvlJc w:val="left"/>
      <w:pPr>
        <w:ind w:left="6450" w:hanging="360"/>
      </w:pPr>
    </w:lvl>
    <w:lvl w:ilvl="7">
      <w:start w:val="1"/>
      <w:numFmt w:val="lowerLetter"/>
      <w:lvlText w:val="%8."/>
      <w:lvlJc w:val="left"/>
      <w:pPr>
        <w:ind w:left="7170" w:hanging="360"/>
      </w:pPr>
    </w:lvl>
    <w:lvl w:ilvl="8">
      <w:start w:val="1"/>
      <w:numFmt w:val="lowerRoman"/>
      <w:lvlText w:val="%9."/>
      <w:lvlJc w:val="right"/>
      <w:pPr>
        <w:ind w:left="7890" w:hanging="180"/>
      </w:pPr>
    </w:lvl>
  </w:abstractNum>
  <w:abstractNum w:abstractNumId="14">
    <w:nsid w:val="6DFBD53F"/>
    <w:multiLevelType w:val="singleLevel"/>
    <w:tmpl w:val="6DFBD53F"/>
    <w:lvl w:ilvl="0">
      <w:start w:val="1"/>
      <w:numFmt w:val="decimal"/>
      <w:suff w:val="space"/>
      <w:lvlText w:val="%1."/>
      <w:lvlJc w:val="left"/>
    </w:lvl>
  </w:abstractNum>
  <w:abstractNum w:abstractNumId="15">
    <w:nsid w:val="7061547F"/>
    <w:multiLevelType w:val="singleLevel"/>
    <w:tmpl w:val="7061547F"/>
    <w:lvl w:ilvl="0">
      <w:start w:val="1"/>
      <w:numFmt w:val="decimal"/>
      <w:suff w:val="space"/>
      <w:lvlText w:val="%1."/>
      <w:lvlJc w:val="left"/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11"/>
  </w:num>
  <w:num w:numId="5">
    <w:abstractNumId w:val="2"/>
  </w:num>
  <w:num w:numId="6">
    <w:abstractNumId w:val="13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  <w:num w:numId="11">
    <w:abstractNumId w:val="3"/>
  </w:num>
  <w:num w:numId="12">
    <w:abstractNumId w:val="10"/>
  </w:num>
  <w:num w:numId="13">
    <w:abstractNumId w:val="8"/>
  </w:num>
  <w:num w:numId="14">
    <w:abstractNumId w:val="7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14B8D"/>
    <w:rsid w:val="0033518C"/>
    <w:rsid w:val="003437C2"/>
    <w:rsid w:val="0037683C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5A83711"/>
    <w:rsid w:val="073F547E"/>
    <w:rsid w:val="0A5B3649"/>
    <w:rsid w:val="28695E29"/>
    <w:rsid w:val="42CA4607"/>
    <w:rsid w:val="514620A8"/>
    <w:rsid w:val="5B017979"/>
    <w:rsid w:val="5B3447EA"/>
    <w:rsid w:val="606D55D3"/>
    <w:rsid w:val="6C995661"/>
    <w:rsid w:val="7B21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customStyle="1" w:styleId="Normalny1">
    <w:name w:val="Normalny1"/>
    <w:uiPriority w:val="7"/>
    <w:qFormat/>
    <w:pPr>
      <w:suppressAutoHyphens/>
      <w:spacing w:line="100" w:lineRule="atLeast"/>
    </w:pPr>
    <w:rPr>
      <w:rFonts w:eastAsia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pPr>
      <w:widowControl w:val="0"/>
      <w:ind w:left="720"/>
      <w:contextualSpacing/>
    </w:pPr>
    <w:rPr>
      <w:rFonts w:eastAsia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customStyle="1" w:styleId="Normalny1">
    <w:name w:val="Normalny1"/>
    <w:uiPriority w:val="7"/>
    <w:qFormat/>
    <w:pPr>
      <w:suppressAutoHyphens/>
      <w:spacing w:line="100" w:lineRule="atLeast"/>
    </w:pPr>
    <w:rPr>
      <w:rFonts w:eastAsia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pPr>
      <w:widowControl w:val="0"/>
      <w:ind w:left="720"/>
      <w:contextualSpacing/>
    </w:pPr>
    <w:rPr>
      <w:rFonts w:eastAsia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2426</Words>
  <Characters>14560</Characters>
  <Application>Microsoft Office Word</Application>
  <DocSecurity>4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Magdalena Byszewska</cp:lastModifiedBy>
  <cp:revision>2</cp:revision>
  <dcterms:created xsi:type="dcterms:W3CDTF">2020-12-15T12:35:00Z</dcterms:created>
  <dcterms:modified xsi:type="dcterms:W3CDTF">2020-12-15T12:35:00Z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1045-11.2.0.9747</vt:lpwstr>
  </property>
</Properties>
</file>