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D3" w:rsidRPr="00200FC7" w:rsidRDefault="00A50ED3" w:rsidP="004954A4">
      <w:pPr>
        <w:pStyle w:val="Nagwek2"/>
        <w:jc w:val="center"/>
        <w:rPr>
          <w:rFonts w:ascii="Tahoma" w:hAnsi="Tahoma" w:cs="Tahoma"/>
          <w:sz w:val="24"/>
          <w:szCs w:val="24"/>
        </w:rPr>
      </w:pPr>
      <w:r w:rsidRPr="00200FC7">
        <w:rPr>
          <w:rFonts w:ascii="Tahoma" w:hAnsi="Tahoma" w:cs="Tahoma"/>
          <w:color w:val="000000"/>
          <w:sz w:val="24"/>
          <w:szCs w:val="24"/>
        </w:rPr>
        <w:t>Informacja RODO dotycząca fanpage’a „</w:t>
      </w:r>
      <w:r w:rsidR="00200FC7" w:rsidRPr="00200FC7">
        <w:rPr>
          <w:rFonts w:ascii="Tahoma" w:hAnsi="Tahoma" w:cs="Tahoma"/>
          <w:bCs w:val="0"/>
          <w:color w:val="050505"/>
          <w:sz w:val="28"/>
          <w:szCs w:val="42"/>
          <w:shd w:val="clear" w:color="auto" w:fill="FFFFFF"/>
        </w:rPr>
        <w:t>Miejski Ośrodek Pomocy Społecznej w Puławach</w:t>
      </w:r>
      <w:r w:rsidRPr="00200FC7">
        <w:rPr>
          <w:rFonts w:ascii="Tahoma" w:hAnsi="Tahoma" w:cs="Tahoma"/>
          <w:color w:val="000000"/>
          <w:sz w:val="16"/>
          <w:szCs w:val="24"/>
        </w:rPr>
        <w:t xml:space="preserve">” </w:t>
      </w:r>
      <w:r w:rsidRPr="00200FC7">
        <w:rPr>
          <w:rFonts w:ascii="Tahoma" w:hAnsi="Tahoma" w:cs="Tahoma"/>
          <w:color w:val="000000"/>
          <w:sz w:val="24"/>
          <w:szCs w:val="24"/>
        </w:rPr>
        <w:t>na portalu Facebook</w:t>
      </w:r>
    </w:p>
    <w:p w:rsidR="004954A4" w:rsidRPr="00200FC7" w:rsidRDefault="00A50ED3" w:rsidP="004954A4">
      <w:pPr>
        <w:pStyle w:val="Nagwek2"/>
        <w:shd w:val="clear" w:color="auto" w:fill="FFFFFF"/>
        <w:spacing w:before="300" w:beforeAutospacing="0" w:after="150" w:afterAutospacing="0"/>
        <w:ind w:left="1134" w:hanging="1134"/>
        <w:jc w:val="both"/>
        <w:rPr>
          <w:rFonts w:ascii="Tahoma" w:hAnsi="Tahoma" w:cs="Tahoma"/>
          <w:b w:val="0"/>
          <w:color w:val="373331"/>
        </w:rPr>
      </w:pPr>
      <w:r w:rsidRPr="00200FC7">
        <w:rPr>
          <w:rFonts w:ascii="Tahoma" w:hAnsi="Tahoma" w:cs="Tahoma"/>
          <w:b w:val="0"/>
          <w:sz w:val="24"/>
          <w:szCs w:val="24"/>
        </w:rPr>
        <w:t xml:space="preserve">Administratorem danych osobowych użytkowników fanpage’a </w:t>
      </w:r>
      <w:r w:rsidR="00EB079D" w:rsidRPr="00200FC7">
        <w:rPr>
          <w:rFonts w:ascii="Tahoma" w:hAnsi="Tahoma" w:cs="Tahoma"/>
          <w:b w:val="0"/>
          <w:color w:val="000000"/>
          <w:sz w:val="24"/>
          <w:szCs w:val="24"/>
        </w:rPr>
        <w:t>„</w:t>
      </w:r>
      <w:r w:rsidR="00200FC7" w:rsidRPr="00200FC7">
        <w:rPr>
          <w:rFonts w:ascii="Tahoma" w:hAnsi="Tahoma" w:cs="Tahoma"/>
          <w:b w:val="0"/>
          <w:bCs w:val="0"/>
          <w:color w:val="050505"/>
          <w:sz w:val="24"/>
          <w:szCs w:val="42"/>
          <w:shd w:val="clear" w:color="auto" w:fill="FFFFFF"/>
        </w:rPr>
        <w:t>Miejski Ośrodek Pomocy Społecznej w Puławach</w:t>
      </w:r>
      <w:r w:rsidR="00EB079D" w:rsidRPr="00200FC7">
        <w:rPr>
          <w:rFonts w:ascii="Tahoma" w:hAnsi="Tahoma" w:cs="Tahoma"/>
          <w:b w:val="0"/>
          <w:color w:val="000000"/>
          <w:sz w:val="24"/>
          <w:szCs w:val="24"/>
        </w:rPr>
        <w:t>”</w:t>
      </w:r>
      <w:r w:rsidR="00BE2F2E" w:rsidRPr="00200FC7">
        <w:rPr>
          <w:rFonts w:ascii="Tahoma" w:hAnsi="Tahoma" w:cs="Tahoma"/>
          <w:b w:val="0"/>
          <w:sz w:val="24"/>
          <w:szCs w:val="24"/>
        </w:rPr>
        <w:t xml:space="preserve"> jest </w:t>
      </w:r>
      <w:r w:rsidR="00200FC7" w:rsidRPr="00200FC7">
        <w:rPr>
          <w:rFonts w:ascii="Tahoma" w:hAnsi="Tahoma" w:cs="Tahoma"/>
          <w:b w:val="0"/>
          <w:sz w:val="24"/>
          <w:szCs w:val="24"/>
        </w:rPr>
        <w:t>Miejski Ośrodek Pomocy Społecznej w Puławach</w:t>
      </w:r>
      <w:r w:rsidR="004954A4" w:rsidRPr="00200FC7">
        <w:rPr>
          <w:rFonts w:ascii="Tahoma" w:hAnsi="Tahoma" w:cs="Tahoma"/>
          <w:b w:val="0"/>
          <w:color w:val="373331"/>
        </w:rPr>
        <w:t xml:space="preserve"> </w:t>
      </w:r>
      <w:r w:rsidR="004954A4" w:rsidRPr="00200FC7">
        <w:rPr>
          <w:rFonts w:ascii="Tahoma" w:hAnsi="Tahoma" w:cs="Tahoma"/>
          <w:b w:val="0"/>
          <w:color w:val="373331"/>
          <w:sz w:val="24"/>
        </w:rPr>
        <w:t>ul.</w:t>
      </w:r>
      <w:r w:rsidR="00200FC7" w:rsidRPr="00200FC7">
        <w:rPr>
          <w:rFonts w:ascii="Tahoma" w:hAnsi="Tahoma" w:cs="Tahoma"/>
          <w:b w:val="0"/>
          <w:color w:val="373331"/>
          <w:sz w:val="24"/>
        </w:rPr>
        <w:t xml:space="preserve"> Leśna 17</w:t>
      </w:r>
      <w:r w:rsidR="004954A4" w:rsidRPr="00200FC7">
        <w:rPr>
          <w:rFonts w:ascii="Tahoma" w:hAnsi="Tahoma" w:cs="Tahoma"/>
          <w:b w:val="0"/>
          <w:color w:val="373331"/>
          <w:sz w:val="24"/>
        </w:rPr>
        <w:t>, 24-100 Puławy</w:t>
      </w:r>
    </w:p>
    <w:p w:rsidR="00A50ED3" w:rsidRPr="004954A4" w:rsidRDefault="00A50ED3" w:rsidP="004954A4">
      <w:pPr>
        <w:pStyle w:val="Nagwek2"/>
        <w:shd w:val="clear" w:color="auto" w:fill="FFFFFF"/>
        <w:spacing w:before="300" w:beforeAutospacing="0" w:after="150" w:afterAutospacing="0"/>
        <w:ind w:left="1134" w:hanging="1134"/>
        <w:jc w:val="both"/>
        <w:rPr>
          <w:rFonts w:ascii="Tahoma" w:hAnsi="Tahoma" w:cs="Tahoma"/>
          <w:color w:val="020504"/>
          <w:sz w:val="14"/>
          <w:szCs w:val="20"/>
        </w:rPr>
      </w:pPr>
      <w:r w:rsidRPr="004954A4">
        <w:rPr>
          <w:rFonts w:ascii="Tahoma" w:hAnsi="Tahoma" w:cs="Tahoma"/>
          <w:color w:val="373331"/>
          <w:sz w:val="24"/>
        </w:rPr>
        <w:t>Informacje ogólne:</w:t>
      </w:r>
    </w:p>
    <w:p w:rsidR="00A50ED3" w:rsidRPr="00A50ED3" w:rsidRDefault="00A50ED3" w:rsidP="00A50ED3">
      <w:pPr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Działanie naszego fanpage’a jest zgodne z wymogami, które są zawarte w regulaminie Facebooka.</w:t>
      </w:r>
    </w:p>
    <w:p w:rsidR="00A50ED3" w:rsidRPr="00A50ED3" w:rsidRDefault="00A50ED3" w:rsidP="00A50ED3">
      <w:pPr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Informacje zawarte na Państwa profilu oraz aktywności wynikające z jego użytkowania są bezpośrednio administrowane przez Facebook.</w:t>
      </w:r>
    </w:p>
    <w:p w:rsidR="00A50ED3" w:rsidRPr="00A50ED3" w:rsidRDefault="00A50ED3" w:rsidP="00A50ED3">
      <w:pPr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Administrujemy Państwa dane tylko i wyłącznie na potrzebny odpowiedzi na Państwa pytania, komentowanie wpisów oraz komunikacji z użytkownikami w ramach prowadzonej przez nas działalności oraz treści przez nas udostępnionych.</w:t>
      </w:r>
    </w:p>
    <w:p w:rsidR="00A50ED3" w:rsidRPr="00A50ED3" w:rsidRDefault="00A50ED3" w:rsidP="00A50ED3">
      <w:pPr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Dane osobowe zbierane poprzez komunikację z użytkownikami przetwarzamy tylko na potrzeby udzielenia odpowiedzi, jeśli istnieje taka konieczność.</w:t>
      </w:r>
    </w:p>
    <w:p w:rsidR="00A50ED3" w:rsidRPr="00A50ED3" w:rsidRDefault="00A50ED3" w:rsidP="00A50ED3">
      <w:pPr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Państwa aktywność związana z korzystania z naszego fanpage’a nie jest archiwizowana przez nas poza serwisem Facebook.</w:t>
      </w:r>
    </w:p>
    <w:p w:rsidR="00A50ED3" w:rsidRPr="00A50ED3" w:rsidRDefault="00A50ED3" w:rsidP="00A50ED3">
      <w:pPr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 xml:space="preserve">Nie mamy kontroli nad tym, jakie dane gromadzi dostawca wtyczek lub stron serwisów społecznościowych i jak je przetwarza. Aby uzyskać informacje na temat celu i zakresu gromadzenia danych, w tym także plików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cookies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 tam stosowanych, ich dalszego przetwarza</w:t>
      </w:r>
      <w:r w:rsidRPr="00BE2F2E">
        <w:rPr>
          <w:rFonts w:ascii="Tahoma" w:eastAsia="Times New Roman" w:hAnsi="Tahoma" w:cs="Tahoma"/>
          <w:color w:val="000000"/>
          <w:lang w:eastAsia="pl-PL"/>
        </w:rPr>
        <w:t xml:space="preserve">nia i wykorzystywania przez zewnętrznych dostawców </w:t>
      </w:r>
      <w:r w:rsidRPr="00A50ED3">
        <w:rPr>
          <w:rFonts w:ascii="Tahoma" w:eastAsia="Times New Roman" w:hAnsi="Tahoma" w:cs="Tahoma"/>
          <w:color w:val="000000"/>
          <w:lang w:eastAsia="pl-PL"/>
        </w:rPr>
        <w:t xml:space="preserve">oraz przysługujących Państwu praw oraz opcji ustawień ochrony prywatności tych dostawców, mogą Państwo zapoznać się z informacją o ochronie danych odpowiedniego dostawcy:  Facebook Inc., 1601 S. California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Ave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,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Palo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Alto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>, CA 94304, USA </w:t>
      </w:r>
      <w:hyperlink r:id="rId5" w:history="1">
        <w:r w:rsidRPr="00BE2F2E">
          <w:rPr>
            <w:rFonts w:ascii="Tahoma" w:eastAsia="Times New Roman" w:hAnsi="Tahoma" w:cs="Tahoma"/>
            <w:b/>
            <w:bCs/>
            <w:color w:val="0000FF"/>
            <w:u w:val="single"/>
            <w:lang w:eastAsia="pl-PL"/>
          </w:rPr>
          <w:t>https://pl-pl.facebook.com/privacy/explanation</w:t>
        </w:r>
      </w:hyperlink>
      <w:r w:rsidRPr="00A50ED3">
        <w:rPr>
          <w:rFonts w:ascii="Tahoma" w:eastAsia="Times New Roman" w:hAnsi="Tahoma" w:cs="Tahoma"/>
          <w:color w:val="000000"/>
          <w:lang w:eastAsia="pl-PL"/>
        </w:rPr>
        <w:t>.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20504"/>
          <w:sz w:val="20"/>
          <w:szCs w:val="20"/>
          <w:lang w:eastAsia="pl-PL"/>
        </w:rPr>
        <w:t> </w:t>
      </w:r>
    </w:p>
    <w:p w:rsidR="00A50ED3" w:rsidRPr="00A50ED3" w:rsidRDefault="00A50ED3" w:rsidP="00BE2F2E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b/>
          <w:bCs/>
          <w:color w:val="000000"/>
          <w:lang w:eastAsia="pl-PL"/>
        </w:rPr>
        <w:t>Cel i zakres przetwarzanych danych, podstawa prawna: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20504"/>
          <w:sz w:val="20"/>
          <w:szCs w:val="20"/>
          <w:lang w:eastAsia="pl-PL"/>
        </w:rPr>
        <w:t> </w:t>
      </w:r>
    </w:p>
    <w:p w:rsidR="00A50ED3" w:rsidRPr="00A50ED3" w:rsidRDefault="00A50ED3" w:rsidP="00A50ED3">
      <w:pPr>
        <w:numPr>
          <w:ilvl w:val="0"/>
          <w:numId w:val="4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Administrator przetwarza dane osobowe osób, które:</w:t>
      </w:r>
    </w:p>
    <w:p w:rsidR="00A50ED3" w:rsidRPr="00A50ED3" w:rsidRDefault="00A50ED3" w:rsidP="00A50ED3">
      <w:pPr>
        <w:numPr>
          <w:ilvl w:val="0"/>
          <w:numId w:val="5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dokonały subskrypcji fanpage poprzez kliknięcie ikony „Lubię to” lub „Obserwuj”,</w:t>
      </w:r>
    </w:p>
    <w:p w:rsidR="00A50ED3" w:rsidRPr="00BE2F2E" w:rsidRDefault="00A50ED3" w:rsidP="00A50ED3">
      <w:pPr>
        <w:numPr>
          <w:ilvl w:val="0"/>
          <w:numId w:val="5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opublikowały swój komentarz pod którymkolwiek z post</w:t>
      </w:r>
      <w:bookmarkStart w:id="0" w:name="_GoBack"/>
      <w:bookmarkEnd w:id="0"/>
      <w:r w:rsidRPr="00A50ED3">
        <w:rPr>
          <w:rFonts w:ascii="Tahoma" w:eastAsia="Times New Roman" w:hAnsi="Tahoma" w:cs="Tahoma"/>
          <w:color w:val="000000"/>
          <w:lang w:eastAsia="pl-PL"/>
        </w:rPr>
        <w:t xml:space="preserve">ów zamieszczonych na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fanpage’u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>.</w:t>
      </w:r>
    </w:p>
    <w:p w:rsidR="00A50ED3" w:rsidRPr="00BE2F2E" w:rsidRDefault="00A50ED3" w:rsidP="00A50ED3">
      <w:pPr>
        <w:numPr>
          <w:ilvl w:val="0"/>
          <w:numId w:val="5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Dane osobowe przetwarzane są w celu prowadzenia fanpage pod nazwą </w:t>
      </w:r>
      <w:r w:rsidR="00EB079D" w:rsidRPr="00EB079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„</w:t>
      </w:r>
      <w:r w:rsidR="00200FC7" w:rsidRPr="00200FC7">
        <w:rPr>
          <w:rFonts w:ascii="Tahoma" w:hAnsi="Tahoma" w:cs="Tahoma"/>
          <w:bCs/>
          <w:color w:val="050505"/>
          <w:sz w:val="20"/>
          <w:szCs w:val="42"/>
          <w:shd w:val="clear" w:color="auto" w:fill="FFFFFF"/>
        </w:rPr>
        <w:t>Miejski Ośrodek Pomocy Społecznej w Puławach</w:t>
      </w:r>
      <w:r w:rsidR="00EB079D" w:rsidRPr="00EB079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”</w:t>
      </w:r>
      <w:r w:rsidRPr="00A50ED3">
        <w:rPr>
          <w:rFonts w:ascii="Tahoma" w:eastAsia="Times New Roman" w:hAnsi="Tahoma" w:cs="Tahoma"/>
          <w:color w:val="000000"/>
          <w:lang w:eastAsia="pl-PL"/>
        </w:rPr>
        <w:t> na portalu społecznościowym Facebook, na warunkach oraz na zasadach określonych przez Facebook i informowania za jego pomocą o aktywności A</w:t>
      </w:r>
      <w:r w:rsidRPr="00BE2F2E">
        <w:rPr>
          <w:rFonts w:ascii="Tahoma" w:eastAsia="Times New Roman" w:hAnsi="Tahoma" w:cs="Tahoma"/>
          <w:color w:val="000000"/>
          <w:lang w:eastAsia="pl-PL"/>
        </w:rPr>
        <w:t xml:space="preserve">dministratora, promowaniu </w:t>
      </w:r>
      <w:r w:rsidRPr="00A50ED3">
        <w:rPr>
          <w:rFonts w:ascii="Tahoma" w:eastAsia="Times New Roman" w:hAnsi="Tahoma" w:cs="Tahoma"/>
          <w:color w:val="000000"/>
          <w:lang w:eastAsia="pl-PL"/>
        </w:rPr>
        <w:t xml:space="preserve"> różnych wydarzeń, budowaniu i utrzymaniu społeczności związanej z Administratorem oraz w celu komunikacji za pośrednictwem dostępnych funkcjonalności serwisu Facebook (komentarze, chat, wiadomości), co stanowi prawnie uzasadniony interes (podstawa z art. 6 ust. 1 lit f. RODO). Państwa dane osobowe przetwarzane mogą być również na podstawie odrębnie udzielonej zgody w zakresie i celu określonym w treści zgody i przez czas do wycofania zgody (podstawa z art. 6 ust. 1 lit a RODO).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4954A4">
        <w:rPr>
          <w:rFonts w:ascii="Tahoma" w:eastAsia="Times New Roman" w:hAnsi="Tahoma" w:cs="Tahoma"/>
          <w:b/>
          <w:color w:val="000000"/>
          <w:lang w:eastAsia="pl-PL"/>
        </w:rPr>
        <w:t>Administrator danych osobowych będzie przetwarzał następując dane</w:t>
      </w:r>
      <w:r w:rsidRPr="00A50ED3">
        <w:rPr>
          <w:rFonts w:ascii="Tahoma" w:eastAsia="Times New Roman" w:hAnsi="Tahoma" w:cs="Tahoma"/>
          <w:color w:val="000000"/>
          <w:lang w:eastAsia="pl-PL"/>
        </w:rPr>
        <w:t>:</w:t>
      </w:r>
    </w:p>
    <w:p w:rsidR="00A50ED3" w:rsidRPr="00A50ED3" w:rsidRDefault="00A50ED3" w:rsidP="00A50ED3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lastRenderedPageBreak/>
        <w:t xml:space="preserve">podstawowe dane identyfikacyjne (zazwyczaj zawierające imię i nazwisko) </w:t>
      </w:r>
      <w:r w:rsidR="004954A4">
        <w:rPr>
          <w:rFonts w:ascii="Tahoma" w:eastAsia="Times New Roman" w:hAnsi="Tahoma" w:cs="Tahoma"/>
          <w:color w:val="000000"/>
          <w:lang w:eastAsia="pl-PL"/>
        </w:rPr>
        <w:br/>
      </w:r>
      <w:r w:rsidRPr="00A50ED3">
        <w:rPr>
          <w:rFonts w:ascii="Tahoma" w:eastAsia="Times New Roman" w:hAnsi="Tahoma" w:cs="Tahoma"/>
          <w:color w:val="000000"/>
          <w:lang w:eastAsia="pl-PL"/>
        </w:rPr>
        <w:t>w zakresie opublikowanym przez Państwa na Państwa własnym profilu na portalu społecznościowym Facebook,</w:t>
      </w:r>
    </w:p>
    <w:p w:rsidR="00A50ED3" w:rsidRPr="00A50ED3" w:rsidRDefault="00A50ED3" w:rsidP="00A50ED3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dane opublikowane przez Państwa na profilu Facebook;</w:t>
      </w:r>
    </w:p>
    <w:p w:rsidR="00A50ED3" w:rsidRPr="00A50ED3" w:rsidRDefault="00A50ED3" w:rsidP="00A50ED3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zdjęcie profilowe (dzięki niemu w niektórych przypadkach możemy poznać Państwa wizerunek);</w:t>
      </w:r>
    </w:p>
    <w:p w:rsidR="00A50ED3" w:rsidRPr="00A50ED3" w:rsidRDefault="00A50ED3" w:rsidP="00A50ED3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inne zdjęcia (które również mogą przedstawiać wizerunek) wynikające z relacji fanpage - użytkownik. Umieszczanie zdjęć pod naszymi postami jest z Państwa strony dobrowolne;</w:t>
      </w:r>
    </w:p>
    <w:p w:rsidR="00A50ED3" w:rsidRPr="00A50ED3" w:rsidRDefault="00A50ED3" w:rsidP="00A50ED3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treść Państwa komentarzy oraz treść rozmowy prowadzonej przez aplikację Messenger</w:t>
      </w:r>
    </w:p>
    <w:p w:rsidR="00A50ED3" w:rsidRPr="00A50ED3" w:rsidRDefault="00A50ED3" w:rsidP="00A50ED3">
      <w:pPr>
        <w:numPr>
          <w:ilvl w:val="0"/>
          <w:numId w:val="7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 xml:space="preserve">anonimowe dane statystyczne dotyczące osób odwiedzających fanpage’a dostępne za pomocą funkcji „Facebook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Insights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” udostępnionej przez Facebooka stosownie do niepodlegających zmianie warunków korzystania z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sewisu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 Facebook, gromadzone dzięki plikom szpiegującym (zwanym „plikami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cookies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>”), z których każdy zawiera niepowtarzalny kod użytkownika, który można powiązać z danymi połączenia użytkowników zarejestrowanych na Facebooku, a który zostaje pobrany i przetworzony w chwili otwarcia fanpage’a.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20504"/>
          <w:sz w:val="20"/>
          <w:szCs w:val="20"/>
          <w:lang w:eastAsia="pl-PL"/>
        </w:rPr>
        <w:t> </w:t>
      </w:r>
    </w:p>
    <w:p w:rsidR="00A50ED3" w:rsidRPr="00A50ED3" w:rsidRDefault="00A50ED3" w:rsidP="00A50ED3">
      <w:pPr>
        <w:shd w:val="clear" w:color="auto" w:fill="FFFFFF"/>
        <w:spacing w:after="0" w:line="240" w:lineRule="auto"/>
        <w:ind w:left="-360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b/>
          <w:bCs/>
          <w:color w:val="000000"/>
          <w:lang w:eastAsia="pl-PL"/>
        </w:rPr>
        <w:t>Odbiorcy danych</w:t>
      </w:r>
      <w:r w:rsidRPr="00A50ED3">
        <w:rPr>
          <w:rFonts w:ascii="Tahoma" w:eastAsia="Times New Roman" w:hAnsi="Tahoma" w:cs="Tahoma"/>
          <w:color w:val="818181"/>
          <w:lang w:eastAsia="pl-PL"/>
        </w:rPr>
        <w:t>:</w:t>
      </w:r>
    </w:p>
    <w:p w:rsidR="00A50ED3" w:rsidRPr="00A50ED3" w:rsidRDefault="00A50ED3" w:rsidP="00A50ED3">
      <w:pPr>
        <w:shd w:val="clear" w:color="auto" w:fill="FFFFFF"/>
        <w:spacing w:after="0" w:line="240" w:lineRule="auto"/>
        <w:ind w:left="180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20504"/>
          <w:sz w:val="20"/>
          <w:szCs w:val="20"/>
          <w:lang w:eastAsia="pl-PL"/>
        </w:rPr>
        <w:t> 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 xml:space="preserve">W zakresie fanpage’a, w związku ze specyfiką portalu Facebook, informacje o osobach obserwujących fanpage’a, o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polubieniach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>, a także treści komentarzy, posty i inne informacje dostarczane przez użytkowników są jawne.</w:t>
      </w:r>
    </w:p>
    <w:p w:rsidR="00A50ED3" w:rsidRPr="00A50ED3" w:rsidRDefault="00A50ED3" w:rsidP="00A50ED3">
      <w:pPr>
        <w:shd w:val="clear" w:color="auto" w:fill="FFFFFF"/>
        <w:spacing w:after="301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Państwa dane możemy udostępniać następującym kategoriom podmiotów:</w:t>
      </w:r>
    </w:p>
    <w:p w:rsidR="00A50ED3" w:rsidRPr="00A50ED3" w:rsidRDefault="00A50ED3" w:rsidP="00A50ED3">
      <w:pPr>
        <w:numPr>
          <w:ilvl w:val="0"/>
          <w:numId w:val="9"/>
        </w:numPr>
        <w:shd w:val="clear" w:color="auto" w:fill="FFFFFF"/>
        <w:spacing w:after="0" w:line="240" w:lineRule="auto"/>
        <w:ind w:left="1418" w:hanging="284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podwykonawcom –  czyli podmiotom, z których korzystamy przy przetwarzaniu danych, z którymi zawarliśmy umowę powierzenia przetwarzania danych osobowych, np. naszemu podmiotom świadczącym na naszą rzecz usługi wsparcia IT dla fanpage’a;</w:t>
      </w:r>
    </w:p>
    <w:p w:rsidR="00A50ED3" w:rsidRPr="00A50ED3" w:rsidRDefault="00A50ED3" w:rsidP="00A50ED3">
      <w:pPr>
        <w:numPr>
          <w:ilvl w:val="0"/>
          <w:numId w:val="9"/>
        </w:numPr>
        <w:shd w:val="clear" w:color="auto" w:fill="FFFFFF"/>
        <w:spacing w:after="0" w:line="240" w:lineRule="auto"/>
        <w:ind w:left="1418" w:hanging="284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podmiotom, którym jesteśmy zobowiązani przekazać Państwa dane na podstawie obowiązujących przepisów prawa;</w:t>
      </w:r>
    </w:p>
    <w:p w:rsidR="00A50ED3" w:rsidRPr="00A50ED3" w:rsidRDefault="00A50ED3" w:rsidP="00A50ED3">
      <w:pPr>
        <w:numPr>
          <w:ilvl w:val="0"/>
          <w:numId w:val="9"/>
        </w:numPr>
        <w:shd w:val="clear" w:color="auto" w:fill="FFFFFF"/>
        <w:spacing w:after="0" w:line="240" w:lineRule="auto"/>
        <w:ind w:left="1418" w:hanging="284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właścicielowi portalu społecznościowego Facebook na niepodlegających zmianie zasadach dotyczących danych określonych przez Facebook dostępnych pod adresem </w:t>
      </w:r>
      <w:hyperlink r:id="rId6" w:history="1">
        <w:r w:rsidRPr="00BE2F2E">
          <w:rPr>
            <w:rFonts w:ascii="Tahoma" w:eastAsia="Times New Roman" w:hAnsi="Tahoma" w:cs="Tahoma"/>
            <w:b/>
            <w:bCs/>
            <w:color w:val="0000FF"/>
            <w:u w:val="single"/>
            <w:lang w:eastAsia="pl-PL"/>
          </w:rPr>
          <w:t>https://www.facebook.com/about/privacy</w:t>
        </w:r>
      </w:hyperlink>
      <w:r w:rsidRPr="00A50ED3">
        <w:rPr>
          <w:rFonts w:ascii="Tahoma" w:eastAsia="Times New Roman" w:hAnsi="Tahoma" w:cs="Tahoma"/>
          <w:color w:val="000000"/>
          <w:lang w:eastAsia="pl-PL"/>
        </w:rPr>
        <w:t>. </w:t>
      </w:r>
    </w:p>
    <w:p w:rsidR="00A50ED3" w:rsidRPr="00A50ED3" w:rsidRDefault="00A50ED3" w:rsidP="00A50ED3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20504"/>
          <w:sz w:val="20"/>
          <w:szCs w:val="20"/>
          <w:lang w:eastAsia="pl-PL"/>
        </w:rPr>
        <w:t> 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bCs/>
          <w:color w:val="000000"/>
          <w:lang w:eastAsia="pl-PL"/>
        </w:rPr>
        <w:t>Jednocześnie informujemy, że nie przekazujemy Państwa danych poza teren Europejskiego Obszaru Gospodarczego</w:t>
      </w:r>
      <w:r w:rsidRPr="00A50ED3">
        <w:rPr>
          <w:rFonts w:ascii="Tahoma" w:eastAsia="Times New Roman" w:hAnsi="Tahoma" w:cs="Tahoma"/>
          <w:color w:val="000000"/>
          <w:lang w:eastAsia="pl-PL"/>
        </w:rPr>
        <w:t>, z zastrzeżeniem ponadnarodowego charakteru przepływu danych w ramach serwisu Facebook. Serwis </w:t>
      </w:r>
      <w:r w:rsidRPr="00A50ED3">
        <w:rPr>
          <w:rFonts w:ascii="Tahoma" w:eastAsia="Times New Roman" w:hAnsi="Tahoma" w:cs="Tahoma"/>
          <w:bCs/>
          <w:color w:val="000000"/>
          <w:lang w:eastAsia="pl-PL"/>
        </w:rPr>
        <w:t>Facebook może przekazywać Państwa dane poza teren Europejskiego Obszaru Gospodarczego. </w:t>
      </w:r>
      <w:r w:rsidRPr="00A50ED3">
        <w:rPr>
          <w:rFonts w:ascii="Tahoma" w:eastAsia="Times New Roman" w:hAnsi="Tahoma" w:cs="Tahoma"/>
          <w:color w:val="000000"/>
          <w:lang w:eastAsia="pl-PL"/>
        </w:rPr>
        <w:t>Jednocześnie wskazujemy, iż Facebook posiada certyfikat EU-US-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Privacy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Shield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. W ramach umowy pomiędzy USA a Komisją Europejską ta ostatnia stwierdziła odpowiedni poziom ochrony danych w przypadku przedsiębiorstw posiadających certyfikat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Privacy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Shield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>.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20504"/>
          <w:sz w:val="20"/>
          <w:szCs w:val="20"/>
          <w:lang w:eastAsia="pl-PL"/>
        </w:rPr>
        <w:t> </w:t>
      </w:r>
    </w:p>
    <w:p w:rsidR="00A50ED3" w:rsidRPr="00A50ED3" w:rsidRDefault="00A50ED3" w:rsidP="00BE2F2E">
      <w:pPr>
        <w:shd w:val="clear" w:color="auto" w:fill="FFFFFF"/>
        <w:spacing w:after="0" w:line="240" w:lineRule="auto"/>
        <w:ind w:left="-360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b/>
          <w:bCs/>
          <w:color w:val="000000"/>
          <w:lang w:eastAsia="pl-PL"/>
        </w:rPr>
        <w:t>Okres przechowywania danych</w:t>
      </w:r>
      <w:r w:rsidRPr="00A50ED3">
        <w:rPr>
          <w:rFonts w:ascii="Tahoma" w:eastAsia="Times New Roman" w:hAnsi="Tahoma" w:cs="Tahoma"/>
          <w:color w:val="000000"/>
          <w:lang w:eastAsia="pl-PL"/>
        </w:rPr>
        <w:t>:</w:t>
      </w:r>
    </w:p>
    <w:p w:rsidR="00A50ED3" w:rsidRPr="00A50ED3" w:rsidRDefault="00A50ED3" w:rsidP="00A50E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Państwa dane będą przetwarzane przez okres niezbędny do realizacji wskazanych celów: </w:t>
      </w:r>
    </w:p>
    <w:p w:rsidR="00A50ED3" w:rsidRPr="00A50ED3" w:rsidRDefault="00A50ED3" w:rsidP="00BE2F2E">
      <w:pPr>
        <w:numPr>
          <w:ilvl w:val="0"/>
          <w:numId w:val="11"/>
        </w:numPr>
        <w:shd w:val="clear" w:color="auto" w:fill="FFFFFF"/>
        <w:spacing w:after="301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informacje na temat użytkowników, które posiadamy w wiadomościach prywatnych będą przechowywane na czas odpowiedzi na Państwa pytania;</w:t>
      </w:r>
    </w:p>
    <w:p w:rsidR="00A50ED3" w:rsidRPr="00A50ED3" w:rsidRDefault="00A50ED3" w:rsidP="00BE2F2E">
      <w:pPr>
        <w:numPr>
          <w:ilvl w:val="0"/>
          <w:numId w:val="11"/>
        </w:numPr>
        <w:shd w:val="clear" w:color="auto" w:fill="FFFFFF"/>
        <w:spacing w:after="301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w przypadku informacji, które posiadamy w ramach udostępnionych przez Państwa komentarzy, będą one dostępne na naszym serwisie do czasu usunięcia ich przez autora;</w:t>
      </w:r>
    </w:p>
    <w:p w:rsidR="00A50ED3" w:rsidRPr="00A50ED3" w:rsidRDefault="00A50ED3" w:rsidP="00BE2F2E">
      <w:pPr>
        <w:numPr>
          <w:ilvl w:val="0"/>
          <w:numId w:val="11"/>
        </w:numPr>
        <w:shd w:val="clear" w:color="auto" w:fill="FFFFFF"/>
        <w:spacing w:after="301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lastRenderedPageBreak/>
        <w:t>Państwa dane osobowe gromadzone przez Facebook tj. historia wpisów, historia aktywności w aplikacji Messenger, historia aktywności poprzez aplikację Instagram podlega retencji na zasadach określonych regulaminem Facebooka;</w:t>
      </w:r>
    </w:p>
    <w:p w:rsidR="00A50ED3" w:rsidRPr="00A50ED3" w:rsidRDefault="00A50ED3" w:rsidP="00BE2F2E">
      <w:pPr>
        <w:numPr>
          <w:ilvl w:val="0"/>
          <w:numId w:val="11"/>
        </w:numPr>
        <w:shd w:val="clear" w:color="auto" w:fill="FFFFFF"/>
        <w:spacing w:after="301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dane przetwarzane na podstawie prawnie uzasadnionego interesu Administratora będą przetwarzane do czasu skutecznego złożenia sprzeciwu lub ustania tego interesu,</w:t>
      </w:r>
    </w:p>
    <w:p w:rsidR="00A50ED3" w:rsidRPr="00A50ED3" w:rsidRDefault="00A50ED3" w:rsidP="00BE2F2E">
      <w:pPr>
        <w:numPr>
          <w:ilvl w:val="0"/>
          <w:numId w:val="11"/>
        </w:numPr>
        <w:shd w:val="clear" w:color="auto" w:fill="FFFFFF"/>
        <w:spacing w:after="301" w:line="240" w:lineRule="auto"/>
        <w:ind w:left="1418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 xml:space="preserve">dane statystyczne dotyczące osób odwiedzających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fanpaga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 xml:space="preserve"> dostępne za pomocą funkcji „Facebook </w:t>
      </w:r>
      <w:proofErr w:type="spellStart"/>
      <w:r w:rsidRPr="00A50ED3">
        <w:rPr>
          <w:rFonts w:ascii="Tahoma" w:eastAsia="Times New Roman" w:hAnsi="Tahoma" w:cs="Tahoma"/>
          <w:color w:val="000000"/>
          <w:lang w:eastAsia="pl-PL"/>
        </w:rPr>
        <w:t>Insights</w:t>
      </w:r>
      <w:proofErr w:type="spellEnd"/>
      <w:r w:rsidRPr="00A50ED3">
        <w:rPr>
          <w:rFonts w:ascii="Tahoma" w:eastAsia="Times New Roman" w:hAnsi="Tahoma" w:cs="Tahoma"/>
          <w:color w:val="000000"/>
          <w:lang w:eastAsia="pl-PL"/>
        </w:rPr>
        <w:t>” będą przetwarzane przez czas dostępności tych danych w serwisie Facebook wynoszący 2 lata,</w:t>
      </w:r>
    </w:p>
    <w:p w:rsidR="00A50ED3" w:rsidRPr="00B87EDF" w:rsidRDefault="00A50ED3" w:rsidP="00B87EDF">
      <w:pPr>
        <w:pStyle w:val="Akapitzlist"/>
        <w:numPr>
          <w:ilvl w:val="1"/>
          <w:numId w:val="11"/>
        </w:numPr>
        <w:shd w:val="clear" w:color="auto" w:fill="FFFFFF"/>
        <w:spacing w:after="301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B87EDF">
        <w:rPr>
          <w:rFonts w:ascii="Tahoma" w:eastAsia="Times New Roman" w:hAnsi="Tahoma" w:cs="Tahoma"/>
          <w:color w:val="000000"/>
          <w:lang w:eastAsia="pl-PL"/>
        </w:rPr>
        <w:t>dane przetwarzane na podstawie zgody będą przetwarzane do czasu cofnięcia zgody.</w:t>
      </w:r>
    </w:p>
    <w:p w:rsidR="00016107" w:rsidRPr="00B87EDF" w:rsidRDefault="00016107" w:rsidP="00B87EDF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B87EDF">
        <w:rPr>
          <w:rFonts w:ascii="Tahoma" w:eastAsia="Times New Roman" w:hAnsi="Tahoma" w:cs="Tahoma"/>
          <w:color w:val="000000"/>
          <w:lang w:eastAsia="pl-PL"/>
        </w:rPr>
        <w:t>Dobrowolność podania danych i konsekwencje ich nie podania:</w:t>
      </w:r>
      <w:r w:rsidRPr="00B87EDF">
        <w:rPr>
          <w:rFonts w:ascii="Tahoma" w:eastAsia="Times New Roman" w:hAnsi="Tahoma" w:cs="Tahoma"/>
          <w:color w:val="020504"/>
          <w:sz w:val="20"/>
          <w:szCs w:val="20"/>
          <w:lang w:eastAsia="pl-PL"/>
        </w:rPr>
        <w:t> </w:t>
      </w:r>
    </w:p>
    <w:p w:rsidR="00016107" w:rsidRPr="00B87EDF" w:rsidRDefault="00016107" w:rsidP="00B87EDF">
      <w:pPr>
        <w:shd w:val="clear" w:color="auto" w:fill="FFFFFF"/>
        <w:spacing w:after="301" w:line="240" w:lineRule="auto"/>
        <w:ind w:left="1134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B87EDF">
        <w:rPr>
          <w:rFonts w:ascii="Tahoma" w:eastAsia="Times New Roman" w:hAnsi="Tahoma" w:cs="Tahoma"/>
          <w:color w:val="000000"/>
          <w:lang w:eastAsia="pl-PL"/>
        </w:rPr>
        <w:t>Podanie danych ma charakter dobrowolny, jednak konsekwencją nie podania danych będzie brak możliwości przeglądania fanpage lub pozostawiania komentarzy</w:t>
      </w:r>
    </w:p>
    <w:p w:rsidR="00A50ED3" w:rsidRPr="00A50ED3" w:rsidRDefault="00A50ED3" w:rsidP="00BE2F2E">
      <w:pPr>
        <w:shd w:val="clear" w:color="auto" w:fill="FFFFFF"/>
        <w:spacing w:after="301" w:line="240" w:lineRule="auto"/>
        <w:ind w:left="-284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b/>
          <w:bCs/>
          <w:color w:val="000000"/>
          <w:lang w:eastAsia="pl-PL"/>
        </w:rPr>
        <w:t>Prawa osób, których dane dotyczą:</w:t>
      </w:r>
    </w:p>
    <w:p w:rsidR="00A50ED3" w:rsidRPr="00A50ED3" w:rsidRDefault="00A50ED3" w:rsidP="00BE2F2E">
      <w:p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Przysługuje Państwu: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dostępu do swoich danych oraz otrzymania ich kopii,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do sprostowania (poprawiania) swoich danych,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do usunięcia danych,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do ograniczenia przetwarzania danych,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do wniesienia sprzeciwu wobec przetwarzania danych,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do przenoszenia danych,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do cofnięcia zgody w dowolnym momencie,</w:t>
      </w:r>
    </w:p>
    <w:p w:rsidR="00A50ED3" w:rsidRPr="00A50ED3" w:rsidRDefault="00A50ED3" w:rsidP="00BE2F2E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prawo wniesienia skargi do Prezesa Urzędu Ochrony Danych Osobowych, z siedzibą w Warszawie, ul. Stawki 2, z którym można kontaktować się w następujący sposób:</w:t>
      </w:r>
    </w:p>
    <w:p w:rsidR="00A50ED3" w:rsidRPr="00A50ED3" w:rsidRDefault="00A50ED3" w:rsidP="00BE2F2E">
      <w:pPr>
        <w:numPr>
          <w:ilvl w:val="0"/>
          <w:numId w:val="13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1701" w:hanging="425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telefonicznie: (22) 531 03 00.</w:t>
      </w:r>
    </w:p>
    <w:p w:rsidR="00A50ED3" w:rsidRPr="00A50ED3" w:rsidRDefault="00A50ED3" w:rsidP="00BE2F2E">
      <w:pPr>
        <w:numPr>
          <w:ilvl w:val="0"/>
          <w:numId w:val="13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1701" w:hanging="425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przez elektroniczną skrzynkę podawczą dostępną na stronie </w:t>
      </w:r>
      <w:hyperlink r:id="rId7" w:history="1">
        <w:r w:rsidRPr="00BE2F2E">
          <w:rPr>
            <w:rFonts w:ascii="Tahoma" w:eastAsia="Times New Roman" w:hAnsi="Tahoma" w:cs="Tahoma"/>
            <w:color w:val="0000FF"/>
            <w:u w:val="single"/>
            <w:lang w:eastAsia="pl-PL"/>
          </w:rPr>
          <w:t>https://www.uodo.gov.pl/pl/p/kontakt</w:t>
        </w:r>
      </w:hyperlink>
    </w:p>
    <w:p w:rsidR="00A50ED3" w:rsidRPr="00A50ED3" w:rsidRDefault="00A50ED3" w:rsidP="00BE2F2E">
      <w:pPr>
        <w:numPr>
          <w:ilvl w:val="0"/>
          <w:numId w:val="13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left="1701" w:hanging="425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listownie: ul. Stawki 2, 00-193 Warszawa</w:t>
      </w:r>
    </w:p>
    <w:p w:rsidR="00A50ED3" w:rsidRPr="00A50ED3" w:rsidRDefault="00A50ED3" w:rsidP="00A50ED3">
      <w:pPr>
        <w:shd w:val="clear" w:color="auto" w:fill="FFFFFF"/>
        <w:spacing w:after="301" w:line="240" w:lineRule="auto"/>
        <w:jc w:val="both"/>
        <w:rPr>
          <w:rFonts w:ascii="Tahoma" w:eastAsia="Times New Roman" w:hAnsi="Tahoma" w:cs="Tahoma"/>
          <w:color w:val="020504"/>
          <w:sz w:val="20"/>
          <w:szCs w:val="20"/>
          <w:lang w:eastAsia="pl-PL"/>
        </w:rPr>
      </w:pPr>
      <w:r w:rsidRPr="00A50ED3">
        <w:rPr>
          <w:rFonts w:ascii="Tahoma" w:eastAsia="Times New Roman" w:hAnsi="Tahoma" w:cs="Tahoma"/>
          <w:color w:val="000000"/>
          <w:lang w:eastAsia="pl-PL"/>
        </w:rPr>
        <w:t>.</w:t>
      </w:r>
    </w:p>
    <w:p w:rsidR="000B618B" w:rsidRPr="00BE2F2E" w:rsidRDefault="000B618B">
      <w:pPr>
        <w:rPr>
          <w:rFonts w:ascii="Tahoma" w:hAnsi="Tahoma" w:cs="Tahoma"/>
        </w:rPr>
      </w:pPr>
    </w:p>
    <w:sectPr w:rsidR="000B618B" w:rsidRPr="00BE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A1F"/>
    <w:multiLevelType w:val="multilevel"/>
    <w:tmpl w:val="7380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75E5E"/>
    <w:multiLevelType w:val="multilevel"/>
    <w:tmpl w:val="1068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E5031"/>
    <w:multiLevelType w:val="multilevel"/>
    <w:tmpl w:val="537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352D2B"/>
    <w:multiLevelType w:val="multilevel"/>
    <w:tmpl w:val="0ED6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EB3E0E"/>
    <w:multiLevelType w:val="multilevel"/>
    <w:tmpl w:val="D3224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0573A"/>
    <w:multiLevelType w:val="multilevel"/>
    <w:tmpl w:val="2C1C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A2557"/>
    <w:multiLevelType w:val="multilevel"/>
    <w:tmpl w:val="429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5E044E"/>
    <w:multiLevelType w:val="multilevel"/>
    <w:tmpl w:val="93E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BA519C"/>
    <w:multiLevelType w:val="multilevel"/>
    <w:tmpl w:val="09CE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80AF1"/>
    <w:multiLevelType w:val="multilevel"/>
    <w:tmpl w:val="CFFEF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A0D4E"/>
    <w:multiLevelType w:val="multilevel"/>
    <w:tmpl w:val="110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804DC3"/>
    <w:multiLevelType w:val="multilevel"/>
    <w:tmpl w:val="C8C6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C36BD3"/>
    <w:multiLevelType w:val="multilevel"/>
    <w:tmpl w:val="BD8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257921"/>
    <w:multiLevelType w:val="multilevel"/>
    <w:tmpl w:val="6518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D3"/>
    <w:rsid w:val="00016107"/>
    <w:rsid w:val="000B618B"/>
    <w:rsid w:val="00200FC7"/>
    <w:rsid w:val="00470AE2"/>
    <w:rsid w:val="004954A4"/>
    <w:rsid w:val="005552C6"/>
    <w:rsid w:val="00A50ED3"/>
    <w:rsid w:val="00B87EDF"/>
    <w:rsid w:val="00BE2F2E"/>
    <w:rsid w:val="00E23299"/>
    <w:rsid w:val="00E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5399"/>
  <w15:docId w15:val="{39190CBF-CD3A-478B-9055-39502C81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50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50E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0E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6107"/>
    <w:pPr>
      <w:ind w:left="720"/>
      <w:contextualSpacing/>
    </w:pPr>
  </w:style>
  <w:style w:type="character" w:customStyle="1" w:styleId="d2edcug0">
    <w:name w:val="d2edcug0"/>
    <w:basedOn w:val="Domylnaczcionkaakapitu"/>
    <w:rsid w:val="00EB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https://pl-pl.facebook.com/privacy/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Ląd</dc:creator>
  <cp:keywords/>
  <dc:description/>
  <cp:lastModifiedBy>Grzegorz Ląd</cp:lastModifiedBy>
  <cp:revision>2</cp:revision>
  <dcterms:created xsi:type="dcterms:W3CDTF">2021-03-10T12:52:00Z</dcterms:created>
  <dcterms:modified xsi:type="dcterms:W3CDTF">2021-03-10T12:52:00Z</dcterms:modified>
</cp:coreProperties>
</file>