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1384" w14:textId="77777777" w:rsidR="00116AE6" w:rsidRPr="00716849" w:rsidRDefault="00116AE6" w:rsidP="00116AE6">
      <w:pPr>
        <w:rPr>
          <w:kern w:val="0"/>
          <w14:ligatures w14:val="none"/>
        </w:rPr>
      </w:pPr>
      <w:r w:rsidRPr="00716849">
        <w:rPr>
          <w:noProof/>
          <w:kern w:val="0"/>
          <w14:ligatures w14:val="none"/>
        </w:rPr>
        <w:drawing>
          <wp:inline distT="0" distB="0" distL="0" distR="0" wp14:anchorId="31678D43" wp14:editId="6CA31B61">
            <wp:extent cx="676910" cy="756285"/>
            <wp:effectExtent l="0" t="0" r="889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Start w:id="0" w:name="_Hlk71030439"/>
    <w:p w14:paraId="7071748F" w14:textId="77777777" w:rsidR="00116AE6" w:rsidRPr="00716849" w:rsidRDefault="00116AE6" w:rsidP="00116AE6">
      <w:pPr>
        <w:widowControl w:val="0"/>
        <w:suppressLineNumbers/>
        <w:suppressAutoHyphens/>
        <w:spacing w:before="20" w:after="0" w:line="276" w:lineRule="auto"/>
        <w:rPr>
          <w:rFonts w:asciiTheme="majorHAnsi" w:eastAsia="Times New Roman" w:hAnsiTheme="majorHAnsi" w:cstheme="majorHAnsi"/>
          <w:kern w:val="0"/>
          <w:sz w:val="24"/>
          <w:szCs w:val="24"/>
          <w:lang w:val="de-DE" w:eastAsia="pl-PL"/>
          <w14:ligatures w14:val="none"/>
        </w:rPr>
      </w:pPr>
      <w:r w:rsidRPr="00716849">
        <w:rPr>
          <w:rFonts w:ascii="Times New Roman" w:eastAsia="Times New Roman" w:hAnsi="Times New Roman" w:cs="Times New Roman"/>
          <w:i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E427D" wp14:editId="63297EC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29400" cy="9525"/>
                <wp:effectExtent l="0" t="0" r="19050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EBD8F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bookmarkEnd w:id="0"/>
      <w:r w:rsidRPr="00716849">
        <w:rPr>
          <w:rFonts w:asciiTheme="majorHAnsi" w:eastAsia="Times New Roman" w:hAnsiTheme="majorHAnsi" w:cstheme="majorHAnsi"/>
          <w:kern w:val="0"/>
          <w:sz w:val="24"/>
          <w:szCs w:val="24"/>
          <w:lang w:val="de-DE" w:eastAsia="pl-PL"/>
          <w14:ligatures w14:val="none"/>
        </w:rPr>
        <w:tab/>
      </w:r>
      <w:r w:rsidRPr="00716849">
        <w:rPr>
          <w:rFonts w:asciiTheme="majorHAnsi" w:eastAsia="Times New Roman" w:hAnsiTheme="majorHAnsi" w:cstheme="majorHAnsi"/>
          <w:kern w:val="0"/>
          <w:sz w:val="24"/>
          <w:szCs w:val="24"/>
          <w:lang w:val="de-DE" w:eastAsia="pl-PL"/>
          <w14:ligatures w14:val="none"/>
        </w:rPr>
        <w:tab/>
      </w:r>
      <w:r>
        <w:rPr>
          <w:rFonts w:asciiTheme="majorHAnsi" w:eastAsia="Times New Roman" w:hAnsiTheme="majorHAnsi" w:cstheme="majorHAnsi"/>
          <w:kern w:val="0"/>
          <w:sz w:val="24"/>
          <w:szCs w:val="24"/>
          <w:lang w:val="de-DE" w:eastAsia="pl-PL"/>
          <w14:ligatures w14:val="none"/>
        </w:rPr>
        <w:tab/>
      </w:r>
      <w:r>
        <w:rPr>
          <w:rFonts w:asciiTheme="majorHAnsi" w:eastAsia="Times New Roman" w:hAnsiTheme="majorHAnsi" w:cstheme="majorHAnsi"/>
          <w:kern w:val="0"/>
          <w:sz w:val="24"/>
          <w:szCs w:val="24"/>
          <w:lang w:val="de-DE" w:eastAsia="pl-PL"/>
          <w14:ligatures w14:val="none"/>
        </w:rPr>
        <w:tab/>
      </w:r>
      <w:r>
        <w:rPr>
          <w:rFonts w:asciiTheme="majorHAnsi" w:eastAsia="Times New Roman" w:hAnsiTheme="majorHAnsi" w:cstheme="majorHAnsi"/>
          <w:kern w:val="0"/>
          <w:sz w:val="24"/>
          <w:szCs w:val="24"/>
          <w:lang w:val="de-DE" w:eastAsia="pl-PL"/>
          <w14:ligatures w14:val="none"/>
        </w:rPr>
        <w:tab/>
      </w:r>
    </w:p>
    <w:p w14:paraId="4B918856" w14:textId="77777777" w:rsidR="00116AE6" w:rsidRDefault="00116AE6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u w:val="single"/>
          <w:lang w:eastAsia="pl-PL"/>
          <w14:ligatures w14:val="none"/>
        </w:rPr>
      </w:pPr>
    </w:p>
    <w:p w14:paraId="292824C9" w14:textId="77777777" w:rsidR="00116AE6" w:rsidRDefault="00116AE6" w:rsidP="00116AE6">
      <w:pPr>
        <w:widowControl w:val="0"/>
        <w:suppressLineNumbers/>
        <w:suppressAutoHyphens/>
        <w:spacing w:before="20" w:after="0" w:line="240" w:lineRule="auto"/>
        <w:jc w:val="center"/>
        <w:rPr>
          <w:rFonts w:asciiTheme="majorHAnsi" w:eastAsia="Lucida Sans Unicode" w:hAnsiTheme="majorHAnsi" w:cstheme="majorHAnsi"/>
          <w:b/>
          <w:kern w:val="0"/>
          <w:sz w:val="24"/>
          <w:szCs w:val="24"/>
          <w:lang w:eastAsia="pl-PL"/>
          <w14:ligatures w14:val="none"/>
        </w:rPr>
      </w:pPr>
      <w:r w:rsidRPr="001954AD">
        <w:rPr>
          <w:rFonts w:asciiTheme="majorHAnsi" w:eastAsia="Lucida Sans Unicode" w:hAnsiTheme="majorHAnsi" w:cstheme="majorHAnsi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0417E8D2" w14:textId="77777777" w:rsidR="00116AE6" w:rsidRPr="001954AD" w:rsidRDefault="00116AE6" w:rsidP="00116AE6">
      <w:pPr>
        <w:widowControl w:val="0"/>
        <w:suppressLineNumbers/>
        <w:suppressAutoHyphens/>
        <w:spacing w:before="20" w:after="0" w:line="240" w:lineRule="auto"/>
        <w:jc w:val="center"/>
        <w:rPr>
          <w:rFonts w:asciiTheme="majorHAnsi" w:eastAsia="Lucida Sans Unicode" w:hAnsiTheme="majorHAnsi" w:cstheme="majorHAnsi"/>
          <w:b/>
          <w:kern w:val="0"/>
          <w:sz w:val="24"/>
          <w:szCs w:val="24"/>
          <w:lang w:eastAsia="pl-PL"/>
          <w14:ligatures w14:val="none"/>
        </w:rPr>
      </w:pPr>
    </w:p>
    <w:p w14:paraId="244B83CD" w14:textId="77777777" w:rsidR="00116AE6" w:rsidRPr="00926194" w:rsidRDefault="00116AE6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u w:val="single"/>
          <w:lang w:eastAsia="pl-PL"/>
          <w14:ligatures w14:val="none"/>
        </w:rPr>
      </w:pPr>
    </w:p>
    <w:p w14:paraId="000C1C34" w14:textId="77777777" w:rsidR="00116AE6" w:rsidRPr="001954AD" w:rsidRDefault="00116AE6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u w:val="single"/>
          <w:lang w:eastAsia="pl-PL"/>
          <w14:ligatures w14:val="none"/>
        </w:rPr>
      </w:pPr>
      <w:r w:rsidRPr="001954AD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u w:val="single"/>
          <w:lang w:eastAsia="pl-PL"/>
          <w14:ligatures w14:val="none"/>
        </w:rPr>
        <w:t xml:space="preserve">Działanie w </w:t>
      </w:r>
      <w:bookmarkStart w:id="1" w:name="_Hlk134179469"/>
      <w:r w:rsidRPr="001954AD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u w:val="single"/>
          <w:lang w:eastAsia="pl-PL"/>
          <w14:ligatures w14:val="none"/>
        </w:rPr>
        <w:t>ramach projektu „Siła jest w nas”, w ramach Programu „Sprawiedliwość</w:t>
      </w:r>
      <w:bookmarkEnd w:id="1"/>
      <w:r w:rsidRPr="001954AD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u w:val="single"/>
          <w:lang w:eastAsia="pl-PL"/>
          <w14:ligatures w14:val="none"/>
        </w:rPr>
        <w:t>”, finansowanego ze środków funduszy norweskich i środków krajowych.</w:t>
      </w:r>
    </w:p>
    <w:p w14:paraId="6BA2AA5D" w14:textId="77777777" w:rsidR="00116AE6" w:rsidRDefault="00116AE6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15037B10" w14:textId="77777777" w:rsidR="00116AE6" w:rsidRDefault="00116AE6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4194D121" w14:textId="77777777" w:rsidR="00116AE6" w:rsidRPr="00926194" w:rsidRDefault="00116AE6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0527C14C" w14:textId="3854C639" w:rsidR="00116AE6" w:rsidRDefault="00116AE6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926194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1954AD">
        <w:rPr>
          <w:rFonts w:ascii="Calibri Light" w:eastAsia="Calibri" w:hAnsi="Calibri Light" w:cs="Calibri Light"/>
          <w:b/>
          <w:bCs/>
          <w:color w:val="000000"/>
          <w:spacing w:val="1"/>
          <w:kern w:val="0"/>
          <w:sz w:val="24"/>
          <w:szCs w:val="24"/>
          <w:lang w:eastAsia="pl-PL"/>
          <w14:ligatures w14:val="none"/>
        </w:rPr>
        <w:t>Przedmiotem zamówienia jest</w:t>
      </w:r>
      <w:r w:rsidR="00180199">
        <w:rPr>
          <w:rFonts w:ascii="Calibri Light" w:eastAsia="Calibri" w:hAnsi="Calibri Light" w:cs="Calibri Light"/>
          <w:b/>
          <w:bCs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 usługa zorganizowania i przeprowadzenia szkolenia</w:t>
      </w:r>
      <w:r w:rsidRPr="00926194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>:</w:t>
      </w:r>
    </w:p>
    <w:tbl>
      <w:tblPr>
        <w:tblW w:w="1049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8827"/>
      </w:tblGrid>
      <w:tr w:rsidR="00116AE6" w:rsidRPr="00251F26" w14:paraId="33C4DEA8" w14:textId="77777777" w:rsidTr="004D3C1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F4012" w14:textId="77777777" w:rsidR="00116AE6" w:rsidRPr="00251F26" w:rsidRDefault="00116AE6" w:rsidP="00345B62">
            <w:pPr>
              <w:widowControl w:val="0"/>
              <w:suppressLineNumbers/>
              <w:suppressAutoHyphens/>
              <w:autoSpaceDE w:val="0"/>
              <w:spacing w:before="20" w:after="0" w:line="240" w:lineRule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51F26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 xml:space="preserve">w części nr </w:t>
            </w: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ECF8" w14:textId="52F7643B" w:rsidR="00116AE6" w:rsidRPr="00251F26" w:rsidRDefault="00E003AC" w:rsidP="00E003AC">
            <w:pPr>
              <w:widowControl w:val="0"/>
              <w:suppressLineNumbers/>
              <w:suppressAutoHyphens/>
              <w:autoSpaceDE w:val="0"/>
              <w:spacing w:before="20"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003AC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>„Komunikacja z osobami</w:t>
            </w:r>
            <w:r w:rsidR="00180199" w:rsidRPr="00E003AC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180199" w:rsidRPr="00E003AC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>z niepełnosprawnościami</w:t>
            </w:r>
            <w:r w:rsidR="00180199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 xml:space="preserve"> i osobami</w:t>
            </w:r>
            <w:r w:rsidRPr="00E003AC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 xml:space="preserve"> starszymi zagrożonymi lub doznającymi przemocy” </w:t>
            </w:r>
          </w:p>
        </w:tc>
      </w:tr>
      <w:tr w:rsidR="00B547AF" w:rsidRPr="00B547AF" w14:paraId="2B73904B" w14:textId="77777777" w:rsidTr="004D3C1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908D" w14:textId="77777777" w:rsidR="00116AE6" w:rsidRPr="00B547AF" w:rsidRDefault="00116AE6" w:rsidP="00345B62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547AF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 xml:space="preserve">w części nr 2 </w:t>
            </w:r>
          </w:p>
        </w:tc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2992" w14:textId="4906068C" w:rsidR="00116AE6" w:rsidRPr="00B547AF" w:rsidRDefault="00116AE6" w:rsidP="00345B62">
            <w:pPr>
              <w:widowControl w:val="0"/>
              <w:spacing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547AF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>„Kształcenie umiejętności dbania o własne potrzeby w celu świadczenia wysokiej jakości usług dla grupy osób 65+ i osób niepełnosprawnych”</w:t>
            </w:r>
          </w:p>
        </w:tc>
      </w:tr>
      <w:tr w:rsidR="00180199" w:rsidRPr="00B547AF" w14:paraId="6D607292" w14:textId="77777777" w:rsidTr="004D3C1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4ACD5" w14:textId="4CFEE02E" w:rsidR="00180199" w:rsidRPr="00B547AF" w:rsidRDefault="00180199" w:rsidP="00345B62">
            <w:pPr>
              <w:suppressAutoHyphens/>
              <w:spacing w:after="0" w:line="240" w:lineRule="auto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547AF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>w części nr</w:t>
            </w: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 xml:space="preserve"> 3</w:t>
            </w:r>
          </w:p>
        </w:tc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72EEF" w14:textId="4A055732" w:rsidR="00180199" w:rsidRPr="00B547AF" w:rsidRDefault="00180199" w:rsidP="00345B62">
            <w:pPr>
              <w:widowControl w:val="0"/>
              <w:spacing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>„Dialog motywujący w pracy z klientami uwikłanymi w przemoc”</w:t>
            </w:r>
          </w:p>
        </w:tc>
      </w:tr>
      <w:tr w:rsidR="00180199" w:rsidRPr="00B547AF" w14:paraId="198F8FD0" w14:textId="77777777" w:rsidTr="004D3C1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C9960" w14:textId="20AF057F" w:rsidR="00180199" w:rsidRPr="00B547AF" w:rsidRDefault="00180199" w:rsidP="00345B62">
            <w:pPr>
              <w:suppressAutoHyphens/>
              <w:spacing w:after="0" w:line="240" w:lineRule="auto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547AF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>w części nr</w:t>
            </w: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 xml:space="preserve"> 4</w:t>
            </w:r>
          </w:p>
        </w:tc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4E19A" w14:textId="49B2167B" w:rsidR="00180199" w:rsidRPr="00B547AF" w:rsidRDefault="00180199" w:rsidP="00345B62">
            <w:pPr>
              <w:widowControl w:val="0"/>
              <w:spacing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zh-CN"/>
                <w14:ligatures w14:val="none"/>
              </w:rPr>
              <w:t>„Terapia Skoncentrowana na Rozwiązaniach”</w:t>
            </w:r>
          </w:p>
        </w:tc>
      </w:tr>
    </w:tbl>
    <w:p w14:paraId="5799751F" w14:textId="77777777" w:rsidR="00B547AF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kern w:val="0"/>
          <w:sz w:val="24"/>
          <w:szCs w:val="24"/>
          <w:lang w:eastAsia="pl-PL"/>
          <w14:ligatures w14:val="none"/>
        </w:rPr>
      </w:pPr>
    </w:p>
    <w:p w14:paraId="21F147E0" w14:textId="77777777" w:rsidR="00B547AF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p w14:paraId="405F153F" w14:textId="77777777" w:rsidR="00B547AF" w:rsidRPr="005335B8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547AF" w14:paraId="41F08B17" w14:textId="77777777" w:rsidTr="004D3C1E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BEE68F" w14:textId="4BC1A02C" w:rsidR="00B547AF" w:rsidRDefault="00B547AF" w:rsidP="000B1875">
            <w:pPr>
              <w:widowControl w:val="0"/>
              <w:suppressLineNumbers/>
              <w:suppressAutoHyphens/>
              <w:spacing w:before="20"/>
              <w:jc w:val="center"/>
              <w:rPr>
                <w:rFonts w:eastAsia="Lucida Sans Unicode"/>
                <w:b/>
                <w:sz w:val="24"/>
                <w:szCs w:val="24"/>
              </w:rPr>
            </w:pPr>
            <w:bookmarkStart w:id="2" w:name="_Hlk142561112"/>
            <w:r>
              <w:rPr>
                <w:rFonts w:eastAsia="Lucida Sans Unicode"/>
                <w:b/>
                <w:sz w:val="24"/>
                <w:szCs w:val="24"/>
              </w:rPr>
              <w:t>CZĘŚĆ NR 1</w:t>
            </w:r>
          </w:p>
          <w:p w14:paraId="289FB92B" w14:textId="435462D9" w:rsidR="00B547AF" w:rsidRPr="00870315" w:rsidRDefault="00B547AF" w:rsidP="000B187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FE4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O</w:t>
            </w: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rganiza</w:t>
            </w:r>
            <w:r w:rsidRPr="00272FE4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cja</w:t>
            </w: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 xml:space="preserve"> i przeprowadzenia szkolenia:</w:t>
            </w: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bookmarkStart w:id="3" w:name="_Hlk156212991"/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Komunikacja z osobami </w:t>
            </w:r>
            <w:r w:rsidR="00F616B2"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="00F616B2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F616B2"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niepełnosprawnościami </w:t>
            </w:r>
            <w:r w:rsidR="00F616B2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i osobami 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starszymi zagrożonymi lub doznającymi przemocy”</w:t>
            </w:r>
          </w:p>
          <w:bookmarkEnd w:id="3"/>
          <w:p w14:paraId="128F6976" w14:textId="77777777" w:rsidR="00B547AF" w:rsidRPr="00870315" w:rsidRDefault="00B547AF" w:rsidP="000B187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Obszar programowy 22: Przeciwdziałanie przemocy w rodzinie i przemocy ze względu na płeć.</w:t>
            </w:r>
          </w:p>
          <w:p w14:paraId="22CD883F" w14:textId="77777777" w:rsidR="00B547AF" w:rsidRPr="00157E0B" w:rsidRDefault="00B547AF" w:rsidP="000B1875">
            <w:pPr>
              <w:suppressAutoHyphens/>
              <w:spacing w:after="0" w:line="240" w:lineRule="auto"/>
              <w:jc w:val="both"/>
              <w:rPr>
                <w:rFonts w:eastAsia="Lucida Sans Unicode"/>
                <w:b/>
                <w:sz w:val="24"/>
                <w:szCs w:val="24"/>
              </w:rPr>
            </w:pPr>
          </w:p>
        </w:tc>
      </w:tr>
      <w:bookmarkEnd w:id="2"/>
    </w:tbl>
    <w:p w14:paraId="4414BFA8" w14:textId="77777777" w:rsidR="00B547AF" w:rsidRDefault="00B547AF" w:rsidP="00B547AF">
      <w:pPr>
        <w:suppressAutoHyphens/>
        <w:spacing w:after="0" w:line="276" w:lineRule="auto"/>
        <w:jc w:val="both"/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4B6276C" w14:textId="77777777" w:rsidR="00F616B2" w:rsidRPr="00F616B2" w:rsidRDefault="00B547AF" w:rsidP="00F616B2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1954AD">
        <w:rPr>
          <w:rFonts w:ascii="Calibri Light" w:eastAsia="Calibri" w:hAnsi="Calibri Light" w:cs="Calibri Light"/>
          <w:b/>
          <w:bCs/>
          <w:color w:val="000000"/>
          <w:spacing w:val="1"/>
          <w:kern w:val="0"/>
          <w:sz w:val="24"/>
          <w:szCs w:val="24"/>
          <w:lang w:eastAsia="pl-PL"/>
          <w14:ligatures w14:val="none"/>
        </w:rPr>
        <w:t>Przedmiotem zamówienia jest</w:t>
      </w:r>
      <w:r w:rsidRPr="00926194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bookmarkStart w:id="4" w:name="_Hlk134179411"/>
      <w:r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>u</w:t>
      </w:r>
      <w:r w:rsidRPr="00926194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>sługa zorganizowania i przeprowadzenia szkolenia:</w:t>
      </w:r>
      <w:r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E003AC">
        <w:rPr>
          <w:rFonts w:ascii="Calibri Light" w:eastAsia="Calibri" w:hAnsi="Calibri Light" w:cs="Calibri Light"/>
          <w:b/>
          <w:bCs/>
          <w:color w:val="000000"/>
          <w:spacing w:val="1"/>
          <w:kern w:val="0"/>
          <w:sz w:val="24"/>
          <w:szCs w:val="24"/>
          <w:lang w:eastAsia="pl-PL"/>
          <w14:ligatures w14:val="none"/>
        </w:rPr>
        <w:t>„</w:t>
      </w:r>
      <w:r w:rsidR="00F616B2" w:rsidRPr="00F616B2">
        <w:rPr>
          <w:rFonts w:ascii="Calibri Light" w:eastAsia="Calibri" w:hAnsi="Calibri Light" w:cs="Calibri Light"/>
          <w:b/>
          <w:bCs/>
          <w:color w:val="000000"/>
          <w:spacing w:val="1"/>
          <w:kern w:val="0"/>
          <w:sz w:val="24"/>
          <w:szCs w:val="24"/>
          <w:lang w:eastAsia="pl-PL"/>
          <w14:ligatures w14:val="none"/>
        </w:rPr>
        <w:t>Komunikacja z osobami z niepełnosprawnościami  i osobami starszymi zagrożonymi lub doznającymi przemocy”</w:t>
      </w:r>
    </w:p>
    <w:p w14:paraId="628A6FEB" w14:textId="1B133C51" w:rsidR="00B547AF" w:rsidRPr="00926194" w:rsidRDefault="00B547AF" w:rsidP="00B547AF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bookmarkEnd w:id="4"/>
    <w:p w14:paraId="73F46E06" w14:textId="77777777" w:rsidR="00B547AF" w:rsidRPr="00926194" w:rsidRDefault="00B547AF" w:rsidP="00B547AF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926194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>Obszar programowy 22: Przeciwdziałanie przemocy w rodzinie i przemocy ze względu na płeć.</w:t>
      </w:r>
    </w:p>
    <w:p w14:paraId="51FFD245" w14:textId="77777777" w:rsidR="00B547AF" w:rsidRDefault="00B547AF" w:rsidP="00B547AF">
      <w:pPr>
        <w:suppressAutoHyphens/>
        <w:spacing w:after="0" w:line="276" w:lineRule="auto"/>
        <w:jc w:val="both"/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B0962C0" w14:textId="77777777" w:rsidR="00B547AF" w:rsidRPr="00870315" w:rsidRDefault="00B547AF" w:rsidP="00B547AF">
      <w:pPr>
        <w:suppressAutoHyphens/>
        <w:spacing w:after="0" w:line="276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Termin realizacji: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1E4DF8" w14:textId="4FDE805D" w:rsidR="00B547AF" w:rsidRPr="00870315" w:rsidRDefault="00B547AF" w:rsidP="00B547AF">
      <w:pPr>
        <w:suppressAutoHyphens/>
        <w:spacing w:after="0" w:line="276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 xml:space="preserve">I grupa </w:t>
      </w:r>
      <w:r w:rsidR="00F616B2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>luty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 xml:space="preserve"> 202</w:t>
      </w:r>
      <w:r w:rsidR="00F616B2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>4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 xml:space="preserve"> r., trzy kolejne dni robocze</w:t>
      </w:r>
    </w:p>
    <w:p w14:paraId="3FA2046D" w14:textId="5AE0A3D5" w:rsidR="00B547AF" w:rsidRPr="00870315" w:rsidRDefault="00B547AF" w:rsidP="00B547AF">
      <w:pPr>
        <w:suppressAutoHyphens/>
        <w:spacing w:after="0" w:line="276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 xml:space="preserve">II grupa </w:t>
      </w:r>
      <w:r w:rsidR="00F616B2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>luty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 xml:space="preserve"> 202</w:t>
      </w:r>
      <w:r w:rsidR="00F616B2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>4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>r. – trzy kolejne dni robocze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pl-PL"/>
          <w14:ligatures w14:val="none"/>
        </w:rPr>
        <w:t>.</w:t>
      </w:r>
    </w:p>
    <w:p w14:paraId="4590A190" w14:textId="77777777" w:rsidR="00B547AF" w:rsidRPr="00870315" w:rsidRDefault="00B547AF" w:rsidP="00B547AF">
      <w:pPr>
        <w:keepNext/>
        <w:keepLines/>
        <w:shd w:val="clear" w:color="auto" w:fill="FFFFFF"/>
        <w:spacing w:after="0" w:line="256" w:lineRule="auto"/>
        <w:textAlignment w:val="baseline"/>
        <w:outlineLvl w:val="5"/>
        <w:rPr>
          <w:rFonts w:asciiTheme="majorHAnsi" w:eastAsia="Times New Roman" w:hAnsiTheme="majorHAnsi" w:cstheme="majorHAnsi"/>
          <w:b/>
          <w:bCs/>
          <w:caps/>
          <w:color w:val="3030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b/>
          <w:bCs/>
          <w:color w:val="3030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Cel szkolenia:</w:t>
      </w:r>
    </w:p>
    <w:p w14:paraId="5892F497" w14:textId="77777777" w:rsidR="00B547AF" w:rsidRPr="00870315" w:rsidRDefault="00B547AF" w:rsidP="00B547AF">
      <w:pPr>
        <w:suppressAutoHyphens/>
        <w:spacing w:after="0" w:line="240" w:lineRule="auto"/>
        <w:ind w:right="-426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Dostarczenie i usystematyzowanie wiedzy z zakresu potrzeb osób starszych i niepełnosprawnych, zasad pracy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br/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z osobą starszą i niepełnosprawną. </w:t>
      </w:r>
    </w:p>
    <w:p w14:paraId="18BE388C" w14:textId="77777777" w:rsidR="00B547AF" w:rsidRPr="00272FE4" w:rsidRDefault="00B547AF" w:rsidP="00B547AF">
      <w:pPr>
        <w:suppressAutoHyphens/>
        <w:spacing w:after="150" w:line="240" w:lineRule="auto"/>
        <w:ind w:right="-426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Podniesienie umiejętności indywidualnego podejścia do klienta ze szczególnymi potrzebami.                                                                                                                                 Doskonalenie umiejętności skutecznego komunikowania się oraz trafnego doboru form indywidualnej pracy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br/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z w/w grupami osób.</w:t>
      </w:r>
    </w:p>
    <w:p w14:paraId="548C17B8" w14:textId="77777777" w:rsidR="00B547AF" w:rsidRDefault="00B547AF" w:rsidP="00B547AF">
      <w:pPr>
        <w:suppressAutoHyphens/>
        <w:spacing w:after="150" w:line="240" w:lineRule="auto"/>
        <w:ind w:right="-426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Calibri" w:hAnsiTheme="majorHAnsi" w:cstheme="maj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Czas trwania szkolenia:</w:t>
      </w:r>
      <w:r w:rsidRPr="00870315">
        <w:rPr>
          <w:rFonts w:asciiTheme="majorHAnsi" w:eastAsia="Calibri" w:hAnsiTheme="majorHAnsi" w:cstheme="maj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870315"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  <w:t xml:space="preserve">24 godz. </w:t>
      </w:r>
      <w:r w:rsidRPr="00870315">
        <w:rPr>
          <w:rFonts w:asciiTheme="majorHAnsi" w:eastAsia="Calibri" w:hAnsiTheme="majorHAnsi" w:cstheme="majorHAnsi"/>
          <w:bCs/>
          <w:color w:val="000000"/>
          <w:kern w:val="0"/>
          <w:sz w:val="24"/>
          <w:szCs w:val="24"/>
          <w:lang w:eastAsia="zh-CN"/>
          <w14:ligatures w14:val="none"/>
        </w:rPr>
        <w:t>dydaktyczne - 3 dni (1h = 45 minut)</w:t>
      </w:r>
    </w:p>
    <w:p w14:paraId="1D76C4EA" w14:textId="77777777" w:rsidR="00B547AF" w:rsidRPr="00870315" w:rsidRDefault="00B547AF" w:rsidP="00B547AF">
      <w:pPr>
        <w:suppressAutoHyphens/>
        <w:spacing w:after="150" w:line="240" w:lineRule="auto"/>
        <w:ind w:right="-426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Calibri" w:hAnsiTheme="majorHAnsi" w:cstheme="majorHAnsi"/>
          <w:bCs/>
          <w:color w:val="000000"/>
          <w:kern w:val="0"/>
          <w:sz w:val="24"/>
          <w:szCs w:val="24"/>
          <w:lang w:eastAsia="zh-CN"/>
          <w14:ligatures w14:val="none"/>
        </w:rPr>
        <w:t>Czas zajęć: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8.00 – 15.00 w tym 2 przerwy kawowe po 15 min. i 1 przerwa obiadowa 30 min.</w:t>
      </w:r>
    </w:p>
    <w:p w14:paraId="706CFB07" w14:textId="77777777" w:rsidR="00B547AF" w:rsidRDefault="00B547AF" w:rsidP="00B547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:lang w:eastAsia="zh-CN"/>
          <w14:ligatures w14:val="none"/>
        </w:rPr>
        <w:t>Liczba grup: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dwie grupy 16 - osobowe.</w:t>
      </w:r>
    </w:p>
    <w:p w14:paraId="421F7C59" w14:textId="77777777" w:rsidR="00EF384D" w:rsidRPr="00870315" w:rsidRDefault="00EF384D" w:rsidP="00B547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1FE73A53" w14:textId="539655F3" w:rsidR="00B547AF" w:rsidRPr="00870315" w:rsidRDefault="00B547AF" w:rsidP="00B547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:lang w:eastAsia="zh-CN"/>
          <w14:ligatures w14:val="none"/>
        </w:rPr>
        <w:t>Miejsce szkolenia:</w:t>
      </w:r>
      <w:r w:rsidR="00316991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bookmarkStart w:id="5" w:name="_Hlk156299192"/>
      <w:r w:rsidR="00316991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>pierwsza opcja salę na terenie Puław zapewnia wykonawca, druga opcja salę zapewnia MOPS w Puławach w SOW przy ul. Kołłątaja 64.</w:t>
      </w:r>
      <w:bookmarkEnd w:id="5"/>
    </w:p>
    <w:p w14:paraId="04B54285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  <w:lastRenderedPageBreak/>
        <w:t>Uczestnicy szkolenia:</w:t>
      </w:r>
      <w:r w:rsidRPr="00870315"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8C59CEB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I grupa:</w:t>
      </w:r>
      <w:r w:rsidRPr="00870315"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  <w:t xml:space="preserve"> Przedstawiciele służb i instytucji działających w obszarze przeciwdziałania przemocy w rodzinie.</w:t>
      </w:r>
    </w:p>
    <w:p w14:paraId="1021AA7B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iCs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II grupa:</w:t>
      </w:r>
      <w:r w:rsidRPr="00870315"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  <w:t xml:space="preserve"> Osoby pracujące z osobami starszymi i niepełnosprawnymi: opiekunki PCK realizujące usługi opiekuńcze, pielęgniarki z opieki długoterminowej, pracownicy socjalni, pracownicy </w:t>
      </w:r>
      <w:proofErr w:type="spellStart"/>
      <w:r w:rsidRPr="00870315"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  <w:t>PZdsOoN</w:t>
      </w:r>
      <w:proofErr w:type="spellEnd"/>
      <w:r w:rsidRPr="00870315"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  <w:t>, WTZ, ŚDS, DOA, SOW.</w:t>
      </w:r>
    </w:p>
    <w:p w14:paraId="7695F29E" w14:textId="77777777" w:rsidR="00B547AF" w:rsidRPr="00870315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:lang w:eastAsia="zh-CN"/>
          <w14:ligatures w14:val="none"/>
        </w:rPr>
        <w:t>Liczba osób prowadzących szkolenie: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1 osoba</w:t>
      </w:r>
    </w:p>
    <w:p w14:paraId="7189919B" w14:textId="77777777" w:rsidR="00B547AF" w:rsidRPr="00870315" w:rsidRDefault="00B547AF" w:rsidP="00B547AF">
      <w:pPr>
        <w:suppressAutoHyphens/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45A3CB0A" w14:textId="77777777" w:rsidR="00B547AF" w:rsidRPr="00870315" w:rsidRDefault="00B547AF" w:rsidP="00B547AF">
      <w:pPr>
        <w:suppressAutoHyphens/>
        <w:spacing w:after="200" w:line="276" w:lineRule="auto"/>
        <w:contextualSpacing/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Wymagane kwalifikacje trenera / wykładowcy</w:t>
      </w:r>
    </w:p>
    <w:p w14:paraId="37B10F7B" w14:textId="55B9C072" w:rsidR="00B547AF" w:rsidRPr="00870315" w:rsidRDefault="00B547AF" w:rsidP="00B547AF">
      <w:pPr>
        <w:suppressAutoHyphens/>
        <w:spacing w:after="200" w:line="276" w:lineRule="auto"/>
        <w:contextualSpacing/>
        <w:jc w:val="both"/>
        <w:rPr>
          <w:rFonts w:asciiTheme="majorHAnsi" w:eastAsia="Calibri" w:hAnsiTheme="majorHAnsi" w:cstheme="majorHAnsi"/>
          <w:bCs/>
          <w:iCs/>
          <w:color w:val="FF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lang w:eastAsia="zh-CN"/>
          <w14:ligatures w14:val="none"/>
        </w:rPr>
        <w:t>Osoba z wykształceniem</w:t>
      </w:r>
      <w:r w:rsidR="006E03C5">
        <w:rPr>
          <w:rFonts w:asciiTheme="majorHAnsi" w:eastAsia="Calibri" w:hAnsiTheme="majorHAnsi" w:cstheme="majorHAnsi"/>
          <w:kern w:val="0"/>
          <w:lang w:eastAsia="zh-CN"/>
          <w14:ligatures w14:val="none"/>
        </w:rPr>
        <w:t xml:space="preserve"> co najmniej</w:t>
      </w:r>
      <w:r w:rsidRPr="00870315">
        <w:rPr>
          <w:rFonts w:asciiTheme="majorHAnsi" w:eastAsia="Calibri" w:hAnsiTheme="majorHAnsi" w:cstheme="majorHAnsi"/>
          <w:kern w:val="0"/>
          <w:lang w:eastAsia="zh-CN"/>
          <w14:ligatures w14:val="none"/>
        </w:rPr>
        <w:t xml:space="preserve"> wyższym psychologicznym </w:t>
      </w:r>
      <w:r w:rsidR="006E03C5">
        <w:rPr>
          <w:rFonts w:asciiTheme="majorHAnsi" w:eastAsia="Calibri" w:hAnsiTheme="majorHAnsi" w:cstheme="majorHAnsi"/>
          <w:kern w:val="0"/>
          <w:lang w:eastAsia="zh-CN"/>
          <w14:ligatures w14:val="none"/>
        </w:rPr>
        <w:t xml:space="preserve">lub pedagogicznym </w:t>
      </w:r>
      <w:r w:rsidRPr="00870315">
        <w:rPr>
          <w:rFonts w:asciiTheme="majorHAnsi" w:eastAsia="Calibri" w:hAnsiTheme="majorHAnsi" w:cstheme="majorHAnsi"/>
          <w:kern w:val="0"/>
          <w:lang w:eastAsia="zh-CN"/>
          <w14:ligatures w14:val="none"/>
        </w:rPr>
        <w:t>i uprawnieniami trenera umiejętności miękkich</w:t>
      </w:r>
      <w:r w:rsidRPr="0087031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(</w:t>
      </w:r>
      <w:r w:rsidR="006E03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potwierdzone zaświadczeniem,</w:t>
      </w:r>
      <w:r w:rsidRPr="0087031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certyfikatem</w:t>
      </w:r>
      <w:r w:rsidR="006E03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</w:t>
      </w:r>
      <w:r w:rsidRPr="0087031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lub dyplomem ukończenia</w:t>
      </w:r>
      <w:r w:rsidR="006E03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: co najmniej 125 godzinnego szkolenia lub</w:t>
      </w:r>
      <w:r w:rsidRPr="0087031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kursu, szkoły lub studiów podyplomowych),</w:t>
      </w:r>
      <w:r w:rsidRPr="00870315">
        <w:rPr>
          <w:rFonts w:asciiTheme="majorHAnsi" w:eastAsia="Calibri" w:hAnsiTheme="majorHAnsi" w:cstheme="majorHAnsi"/>
          <w:kern w:val="0"/>
          <w:lang w:eastAsia="zh-CN"/>
          <w14:ligatures w14:val="none"/>
        </w:rPr>
        <w:t xml:space="preserve"> a także mająca doświadczenie w </w:t>
      </w:r>
      <w:r w:rsidRPr="00870315">
        <w:rPr>
          <w:rFonts w:asciiTheme="majorHAnsi" w:eastAsia="Calibri" w:hAnsiTheme="majorHAnsi" w:cstheme="majorHAnsi"/>
          <w:bCs/>
          <w:iCs/>
          <w:kern w:val="0"/>
          <w:lang w:eastAsia="zh-CN"/>
          <w14:ligatures w14:val="none"/>
        </w:rPr>
        <w:t>przeprowadzeniu</w:t>
      </w:r>
      <w:r w:rsidR="006E03C5">
        <w:rPr>
          <w:rFonts w:asciiTheme="majorHAnsi" w:eastAsia="Calibri" w:hAnsiTheme="majorHAnsi" w:cstheme="majorHAnsi"/>
          <w:bCs/>
          <w:iCs/>
          <w:kern w:val="0"/>
          <w:lang w:eastAsia="zh-CN"/>
          <w14:ligatures w14:val="none"/>
        </w:rPr>
        <w:t xml:space="preserve"> </w:t>
      </w:r>
      <w:r w:rsidRPr="00870315">
        <w:rPr>
          <w:rFonts w:asciiTheme="majorHAnsi" w:eastAsia="Calibri" w:hAnsiTheme="majorHAnsi" w:cstheme="majorHAnsi"/>
          <w:bCs/>
          <w:iCs/>
          <w:kern w:val="0"/>
          <w:lang w:eastAsia="zh-CN"/>
          <w14:ligatures w14:val="none"/>
        </w:rPr>
        <w:t xml:space="preserve">co najmniej </w:t>
      </w:r>
      <w:r w:rsidR="006E03C5">
        <w:rPr>
          <w:rFonts w:asciiTheme="majorHAnsi" w:eastAsia="Calibri" w:hAnsiTheme="majorHAnsi" w:cstheme="majorHAnsi"/>
          <w:bCs/>
          <w:iCs/>
          <w:kern w:val="0"/>
          <w:lang w:eastAsia="zh-CN"/>
          <w14:ligatures w14:val="none"/>
        </w:rPr>
        <w:t>5</w:t>
      </w:r>
      <w:r w:rsidRPr="00870315">
        <w:rPr>
          <w:rFonts w:asciiTheme="majorHAnsi" w:eastAsia="Calibri" w:hAnsiTheme="majorHAnsi" w:cstheme="majorHAnsi"/>
          <w:bCs/>
          <w:iCs/>
          <w:kern w:val="0"/>
          <w:lang w:eastAsia="zh-CN"/>
          <w14:ligatures w14:val="none"/>
        </w:rPr>
        <w:t xml:space="preserve">0 godzin dydaktycznych </w:t>
      </w:r>
      <w:r w:rsidR="006E03C5">
        <w:rPr>
          <w:rFonts w:asciiTheme="majorHAnsi" w:eastAsia="Calibri" w:hAnsiTheme="majorHAnsi" w:cstheme="majorHAnsi"/>
          <w:bCs/>
          <w:iCs/>
          <w:kern w:val="0"/>
          <w:lang w:eastAsia="zh-CN"/>
          <w14:ligatures w14:val="none"/>
        </w:rPr>
        <w:t>warsztatów grupowych</w:t>
      </w:r>
      <w:r w:rsidRPr="00870315">
        <w:rPr>
          <w:rFonts w:asciiTheme="majorHAnsi" w:eastAsia="Calibri" w:hAnsiTheme="majorHAnsi" w:cstheme="majorHAnsi"/>
          <w:bCs/>
          <w:iCs/>
          <w:kern w:val="0"/>
          <w:lang w:eastAsia="zh-CN"/>
          <w14:ligatures w14:val="none"/>
        </w:rPr>
        <w:t xml:space="preserve"> o zakresie tematycznym </w:t>
      </w:r>
      <w:r w:rsidR="006E03C5">
        <w:rPr>
          <w:rFonts w:asciiTheme="majorHAnsi" w:eastAsia="Calibri" w:hAnsiTheme="majorHAnsi" w:cstheme="majorHAnsi"/>
          <w:bCs/>
          <w:iCs/>
          <w:kern w:val="0"/>
          <w:lang w:eastAsia="zh-CN"/>
          <w14:ligatures w14:val="none"/>
        </w:rPr>
        <w:t>pokrywającym się z przedmiotem zamówienia.</w:t>
      </w:r>
    </w:p>
    <w:p w14:paraId="1EABBB26" w14:textId="77777777" w:rsidR="00B547AF" w:rsidRPr="00870315" w:rsidRDefault="00B547AF" w:rsidP="00B547AF">
      <w:pPr>
        <w:suppressAutoHyphens/>
        <w:spacing w:after="15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Metody szkoleniowe:  </w:t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mini wykład, prezentacja, praca zespołowa, dyskusja, studium przypadku.</w:t>
      </w:r>
    </w:p>
    <w:p w14:paraId="3D377600" w14:textId="77777777" w:rsidR="00B547AF" w:rsidRPr="00870315" w:rsidRDefault="00B547AF" w:rsidP="00B547AF">
      <w:pPr>
        <w:suppressAutoHyphens/>
        <w:spacing w:after="150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Program szkolenia:</w:t>
      </w:r>
    </w:p>
    <w:p w14:paraId="13B6A5A2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1. Potrzeby osób starszych i niepełnosprawnych i sposoby ich zaspokajania.</w:t>
      </w:r>
    </w:p>
    <w:p w14:paraId="60FD0434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2. Definicja, funkcje i zasady komunikacji.</w:t>
      </w:r>
    </w:p>
    <w:p w14:paraId="65971C40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3. Reguły i zasady komunikacyjne: techniki wzmacniające kontakt z klientem, komunikaty werbalne </w:t>
      </w:r>
      <w:r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870315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i niewerbalne, bariery komunikacyjne.</w:t>
      </w:r>
    </w:p>
    <w:p w14:paraId="7123A986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4. Efektywne metody komunikacji z osobami starszymi i niepełnosprawnymi o różnych rodzajach dysfunkcji.</w:t>
      </w:r>
    </w:p>
    <w:p w14:paraId="002B7790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5. Wykorzystywanie nowoczesnych technologii w komunikacji z klientem starszym i niepełnosprawnym.</w:t>
      </w:r>
    </w:p>
    <w:p w14:paraId="1E9688C9" w14:textId="77777777" w:rsidR="00B547AF" w:rsidRPr="00870315" w:rsidRDefault="00B547AF" w:rsidP="00B547AF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03030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color w:val="303030"/>
          <w:kern w:val="0"/>
          <w:sz w:val="24"/>
          <w:szCs w:val="24"/>
          <w:lang w:eastAsia="pl-PL"/>
          <w14:ligatures w14:val="none"/>
        </w:rPr>
        <w:t>6. Jak rozmawiać z seniorem pozostającym w kryzysie psychicznym, w związku z zagrożeniem</w:t>
      </w:r>
      <w:r>
        <w:rPr>
          <w:rFonts w:asciiTheme="majorHAnsi" w:eastAsia="Times New Roman" w:hAnsiTheme="majorHAnsi" w:cstheme="majorHAnsi"/>
          <w:color w:val="303030"/>
          <w:kern w:val="0"/>
          <w:sz w:val="24"/>
          <w:szCs w:val="24"/>
          <w:lang w:eastAsia="pl-PL"/>
          <w14:ligatures w14:val="none"/>
        </w:rPr>
        <w:t xml:space="preserve"> </w:t>
      </w:r>
      <w:r w:rsidRPr="00870315">
        <w:rPr>
          <w:rFonts w:asciiTheme="majorHAnsi" w:eastAsia="Times New Roman" w:hAnsiTheme="majorHAnsi" w:cstheme="majorHAnsi"/>
          <w:color w:val="303030"/>
          <w:kern w:val="0"/>
          <w:sz w:val="24"/>
          <w:szCs w:val="24"/>
          <w:lang w:eastAsia="pl-PL"/>
          <w14:ligatures w14:val="none"/>
        </w:rPr>
        <w:t xml:space="preserve">lub doświadczaniem przemocy.  </w:t>
      </w:r>
    </w:p>
    <w:p w14:paraId="100A46B7" w14:textId="77777777" w:rsidR="00B547AF" w:rsidRPr="00870315" w:rsidRDefault="00B547AF" w:rsidP="00B547AF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03030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color w:val="303030"/>
          <w:kern w:val="0"/>
          <w:sz w:val="24"/>
          <w:szCs w:val="24"/>
          <w:lang w:eastAsia="pl-PL"/>
          <w14:ligatures w14:val="none"/>
        </w:rPr>
        <w:t>7. Konflikty i sposoby ich rozwiązywania.</w:t>
      </w:r>
    </w:p>
    <w:p w14:paraId="7547851D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 xml:space="preserve">8. Studium przypadku: praca własna nad skompletowaniem świadomych i efektywnych narzędzi pracy </w:t>
      </w:r>
      <w:r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870315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lang w:eastAsia="pl-PL"/>
          <w14:ligatures w14:val="none"/>
        </w:rPr>
        <w:t>z klientem starszym i/lub niepełnosprawnym.</w:t>
      </w:r>
    </w:p>
    <w:p w14:paraId="53CA90EF" w14:textId="77777777" w:rsidR="00B547AF" w:rsidRPr="00870315" w:rsidRDefault="00B547AF" w:rsidP="00B547AF">
      <w:pPr>
        <w:suppressAutoHyphens/>
        <w:spacing w:after="20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</w:p>
    <w:p w14:paraId="1D271424" w14:textId="77777777" w:rsidR="00B547AF" w:rsidRPr="00870315" w:rsidRDefault="00B547AF" w:rsidP="00B547AF">
      <w:pPr>
        <w:suppressAutoHyphens/>
        <w:spacing w:after="200" w:line="276" w:lineRule="auto"/>
        <w:rPr>
          <w:rFonts w:asciiTheme="majorHAnsi" w:hAnsiTheme="majorHAnsi" w:cstheme="majorHAnsi"/>
          <w:kern w:val="0"/>
          <w:lang w:eastAsia="zh-CN"/>
          <w14:ligatures w14:val="none"/>
        </w:rPr>
      </w:pPr>
      <w:bookmarkStart w:id="6" w:name="_Hlk135396717"/>
      <w:r w:rsidRPr="00870315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  <w:t>Szkolenie będzie finansowane ze środków projektu finansowanego z funduszy norweskich</w:t>
      </w:r>
      <w:r w:rsidRPr="00870315">
        <w:rPr>
          <w:rFonts w:asciiTheme="majorHAnsi" w:hAnsiTheme="majorHAnsi" w:cstheme="majorHAnsi"/>
          <w:kern w:val="0"/>
          <w:lang w:eastAsia="zh-CN"/>
          <w14:ligatures w14:val="none"/>
        </w:rPr>
        <w:t xml:space="preserve"> </w:t>
      </w:r>
      <w:r w:rsidRPr="00870315">
        <w:rPr>
          <w:rFonts w:asciiTheme="majorHAnsi" w:hAnsiTheme="majorHAnsi" w:cstheme="majorHAnsi"/>
          <w:b/>
          <w:bCs/>
          <w:kern w:val="0"/>
          <w:lang w:eastAsia="zh-CN"/>
          <w14:ligatures w14:val="none"/>
        </w:rPr>
        <w:t>i środków krajowych</w:t>
      </w:r>
      <w:bookmarkEnd w:id="6"/>
      <w:r w:rsidRPr="00870315">
        <w:rPr>
          <w:rFonts w:asciiTheme="majorHAnsi" w:hAnsiTheme="majorHAnsi" w:cstheme="majorHAnsi"/>
          <w:b/>
          <w:bCs/>
          <w:kern w:val="0"/>
          <w:lang w:eastAsia="zh-CN"/>
          <w14:ligatures w14:val="none"/>
        </w:rPr>
        <w:t>.</w:t>
      </w:r>
    </w:p>
    <w:p w14:paraId="4F3D75EF" w14:textId="5218BFBD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Wykonawca podczas każdego dnia szkolenia, będzie odpowiedzialny za:</w:t>
      </w:r>
    </w:p>
    <w:p w14:paraId="03E242D2" w14:textId="1871E2E3" w:rsidR="00B547AF" w:rsidRPr="00D27B2D" w:rsidRDefault="00B547AF" w:rsidP="00B547AF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D27B2D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Kompleksowe przygotowanie sali szkoleniowej dostosowanej do przeprowadzenia szkolenia, obsługę szkolenia, przerw kawowo-herbacianych, obiadowych;</w:t>
      </w:r>
    </w:p>
    <w:p w14:paraId="1A2A2278" w14:textId="77777777" w:rsidR="00B547AF" w:rsidRPr="00D27B2D" w:rsidRDefault="00B547AF" w:rsidP="00B547AF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D27B2D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Zapewnienie osoby do kontaktów z Zamawiającym, odpowiedzialnej za dbałość o wysoką jakość zajęć i upoważnionej do podejmowania wiążących decyzji w kwestiach związanych z realizowanymi zajęciami oraz obecnej co najmniej na rozpoczęciu i zakończeniu szkolenia;</w:t>
      </w:r>
    </w:p>
    <w:p w14:paraId="5D792790" w14:textId="77777777" w:rsidR="00B547AF" w:rsidRPr="00870315" w:rsidRDefault="00B547AF" w:rsidP="00B547A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Współpracę na każdym etapie realizacji usługi z Zamawiającym;</w:t>
      </w:r>
    </w:p>
    <w:p w14:paraId="0BEFB494" w14:textId="77777777" w:rsidR="00B547AF" w:rsidRPr="00870315" w:rsidRDefault="00B547AF" w:rsidP="00B547A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Informowanie Zamawiającego o napotkanych problemach / trudnościach przy realizacji zamówienia w szczególności informowania Zamawiającego o nieobecności uczestnika na zajęciach najpóźniej po 30 minutach od rozpoczęcia zajęć.</w:t>
      </w:r>
    </w:p>
    <w:p w14:paraId="05EF4F83" w14:textId="77777777" w:rsidR="00B547AF" w:rsidRPr="00870315" w:rsidRDefault="00B547AF" w:rsidP="00B547A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Merytoryczne przygotowanie i wydrukowanie kompletu materiałów szkoleniowych (skrypt tematyczny) dla każdego z uczestników szkolenia w wersji papierowej trwale połączonej oraz przygotowanie po jednym komplecie składającym się z: notatnika w kratkę formatu A4, oraz długopisu. Wykonawca przekaże w/w materiały uczestnikom za pisemnym potwierdzeniem odbioru, na początku zajęć; </w:t>
      </w:r>
    </w:p>
    <w:p w14:paraId="48C9FB7A" w14:textId="77777777" w:rsidR="00B547AF" w:rsidRPr="00870315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Jeden egzemplarz materiałów szkoleniowych (skrypt tematyczny) zostanie przekazany w wersji papierowej i elektronicznej Zamawiającemu.</w:t>
      </w:r>
    </w:p>
    <w:p w14:paraId="07C15B94" w14:textId="77777777" w:rsidR="00B547AF" w:rsidRPr="00870315" w:rsidRDefault="00B547AF" w:rsidP="00B547A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Prowadzenia list:</w:t>
      </w:r>
    </w:p>
    <w:p w14:paraId="1FE2F198" w14:textId="77777777" w:rsidR="00B547AF" w:rsidRPr="00870315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obecności uczestników każdego dnia szkolenia,</w:t>
      </w:r>
    </w:p>
    <w:p w14:paraId="605B09DE" w14:textId="77777777" w:rsidR="00B547AF" w:rsidRPr="00870315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potwierdzenia odbioru materiałów szkoleniowych,</w:t>
      </w:r>
    </w:p>
    <w:p w14:paraId="1F966596" w14:textId="77777777" w:rsidR="00B547AF" w:rsidRPr="00870315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lastRenderedPageBreak/>
        <w:t>-  korzystania z cateringu,</w:t>
      </w:r>
    </w:p>
    <w:p w14:paraId="67C40075" w14:textId="6419E173" w:rsidR="00B547AF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potwierdzenia odbioru zaświadczeń / certyfikatów</w:t>
      </w:r>
    </w:p>
    <w:p w14:paraId="00D7EF78" w14:textId="25BC9FA4" w:rsidR="006E03C5" w:rsidRPr="00870315" w:rsidRDefault="006E03C5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zgód na wykorzystanie wizerunku</w:t>
      </w:r>
      <w:r w:rsidR="00667F4B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.</w:t>
      </w:r>
    </w:p>
    <w:p w14:paraId="655287F4" w14:textId="77777777" w:rsidR="00B547AF" w:rsidRPr="00870315" w:rsidRDefault="00B547AF" w:rsidP="00B547A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Zapewnienie wykwalifikowanej kadry w postaci trenera posiadającego wiedzę i doświadczenie 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br/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 prowadzeniu podobnych szkoleń.</w:t>
      </w:r>
    </w:p>
    <w:p w14:paraId="48E4BE2E" w14:textId="4E1855CD" w:rsidR="00B547AF" w:rsidRPr="00870315" w:rsidRDefault="00B547AF" w:rsidP="00667F4B">
      <w:pPr>
        <w:spacing w:after="0" w:line="240" w:lineRule="auto"/>
        <w:ind w:left="709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Wykonawca jest zobowiązany do informowania Zamawiającego o każdej okoliczności skutkującej koniecznością zmiany trenera, przedstawiając jednocześnie nowe propozycje prowadzących, o co najmniej takich kwalifikacjach, doświadczeniu oraz wiedzy, jakie określił Zamawiający w opisie przedmiotu zamówienia; </w:t>
      </w:r>
    </w:p>
    <w:p w14:paraId="0A60D6D6" w14:textId="4D4131B3" w:rsidR="00B547AF" w:rsidRPr="00870315" w:rsidRDefault="00B547AF" w:rsidP="00B547A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Przygotowanie szczegółowego programu szkolenia, który będzie zawierał: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datę rozpoczęcia 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br/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i zakończenia szkolenia, z podziałem na</w:t>
      </w:r>
      <w:r w:rsidR="00667F4B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dni,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godziny i tematy zajęć z uwzględnieniem przerw, imię 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br/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i nazwisko trenera. Szczegółowy program szkolenia zostanie przygotowany i przekazany Zamawiającemu przez Wykonawcę w terminie nie późniejszym niż 2 dni od podpisania umowy, w celu akceptacji przez Zamawiającego. Zamawiający zastrzega sobie możliwość korekty przedstawionych dokumentów;</w:t>
      </w:r>
    </w:p>
    <w:p w14:paraId="401E8757" w14:textId="62597E04" w:rsidR="00B547AF" w:rsidRPr="00870315" w:rsidRDefault="00B547AF" w:rsidP="00B547A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Akceptacja przez Zamawiającego szczegółowego programu szkolenia będzie miała formę mailową o ile Zamawiający nie będzie miał zastrzeżeń. W przypadku zastrzeżeń Zamawiającego, Wykonawca przedłoży kolejne propozycje w ciągu następnych 2 dni roboczych.</w:t>
      </w:r>
    </w:p>
    <w:p w14:paraId="6E3AE5E6" w14:textId="77777777" w:rsidR="00B547AF" w:rsidRPr="00870315" w:rsidRDefault="00B547AF" w:rsidP="00B547A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Opracowanie w uzgodnieniu z koordynatorem projektu i przeprowadzenie ankiet ewaluacyjnych wraz z ich oceną, którą przekaże Zamawiającemu po zakończeniu szkolenia;</w:t>
      </w:r>
    </w:p>
    <w:p w14:paraId="6492ABD4" w14:textId="77777777" w:rsidR="00B547AF" w:rsidRPr="00870315" w:rsidRDefault="00B547AF" w:rsidP="00B547A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Przygotowanie, wydrukowanie oraz wręczenie uczestnikom zaświadczeń potwierdzających udział 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br/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w szkoleniu i przekazanie kserokopii tych dokumentów, poświadczonych za zgodność z oryginałem, Zamawiającemu. Zaświadczenia muszą zawierać informację i </w:t>
      </w:r>
      <w:proofErr w:type="spellStart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ologowanie</w:t>
      </w:r>
      <w:proofErr w:type="spellEnd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wskazujące na źródło finansowania.  Wzór zaświadczenia zostanie skonsultowany z koordynatorem projektu;</w:t>
      </w:r>
    </w:p>
    <w:p w14:paraId="69D6C6D8" w14:textId="77777777" w:rsidR="00B547AF" w:rsidRPr="00870315" w:rsidRDefault="00B547AF" w:rsidP="00B547A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W czasie każdego dnia szkolenia dla każdego uczestnika Wykonawca zapewni: </w:t>
      </w:r>
    </w:p>
    <w:p w14:paraId="6F973CB5" w14:textId="77777777" w:rsidR="00B547AF" w:rsidRPr="00870315" w:rsidRDefault="00B547AF" w:rsidP="00B547A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2 przerwy kawowe składające się przynajmniej z: </w:t>
      </w:r>
    </w:p>
    <w:p w14:paraId="1800EFB5" w14:textId="77777777" w:rsidR="00B547AF" w:rsidRPr="00870315" w:rsidRDefault="00B547AF" w:rsidP="00B547AF">
      <w:pPr>
        <w:numPr>
          <w:ilvl w:val="0"/>
          <w:numId w:val="10"/>
        </w:numPr>
        <w:suppressAutoHyphens/>
        <w:spacing w:after="20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pełnej zastawy serwisowej, serwetek, filiżanek do herbaty i kawy ze spodeczkami, łyżeczek metalowych, sztućców metalowych do ciasta, wraz z przygotowaniem serwisu oraz uprzątnięciem po zakończonym spotkaniu;</w:t>
      </w:r>
    </w:p>
    <w:p w14:paraId="76F8A148" w14:textId="77777777" w:rsidR="00B547AF" w:rsidRPr="00870315" w:rsidRDefault="00B547AF" w:rsidP="00B547AF">
      <w:pPr>
        <w:numPr>
          <w:ilvl w:val="0"/>
          <w:numId w:val="10"/>
        </w:numPr>
        <w:suppressAutoHyphens/>
        <w:spacing w:after="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kawy rozpuszczalnej i sypanej – bez </w:t>
      </w:r>
      <w:proofErr w:type="spellStart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ograniczęń</w:t>
      </w:r>
      <w:proofErr w:type="spellEnd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, herbaty (3 rodzaje herbat w torebkach - owocowa, zielona, czarna) bez ograniczeń - gorącej wody w termosach do zaparzania herbaty, lub czajniki do zagotowania wody - mleka w dzbankach (50 ml/os.),  - cukru (4 łyżeczki lub 4 saszetki po 2 gramy na osobę), - ciasta – 3 rodzaje ciasta pieczonego 150 g/os. (np. sernik, szarlotka, </w:t>
      </w:r>
      <w:proofErr w:type="spellStart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pysznotka</w:t>
      </w:r>
      <w:proofErr w:type="spellEnd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), - wody mineralnej gazowanej i niegazowanej w 0,5l butelkach /os., 3 rodzaje soków w litrowych kartonach, dwóch rodzajów owoców po 150g/os. (np. winogrono, śliwki , banan, jabłko, mandarynki).</w:t>
      </w:r>
    </w:p>
    <w:p w14:paraId="3B503FA4" w14:textId="77777777" w:rsidR="00B547AF" w:rsidRPr="00870315" w:rsidRDefault="00B547AF" w:rsidP="00B547AF">
      <w:pPr>
        <w:suppressAutoHyphens/>
        <w:spacing w:after="0" w:line="240" w:lineRule="auto"/>
        <w:ind w:left="63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Zamawiający wymaga przygotowania i obsługi serwisu kawowego na bieżąco i uzupełniania serwisu kawowego podczas spotkań.</w:t>
      </w:r>
    </w:p>
    <w:p w14:paraId="10A6536B" w14:textId="77777777" w:rsidR="00B547AF" w:rsidRPr="00870315" w:rsidRDefault="00B547AF" w:rsidP="00B547AF">
      <w:pPr>
        <w:numPr>
          <w:ilvl w:val="0"/>
          <w:numId w:val="9"/>
        </w:numPr>
        <w:suppressAutoHyphens/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obiad (co najmniej drugie danie) 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np. ziemniaki, ryż, kasza 200 g/osoba, sztuka mięsa (drobiowego/wieprzowego)  z sosem lub bez 120 g/osoba, lub kotlet schabowy – 120 g/osoba lub ryba – 120 g/osoba, surówka (np. z gotowanych warzyw lub świeżych warzyw sezonowych) - 200 g/os.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Podane gramatury są poddane po obróbce termicznej. Obiad dla każdego uczestnika powinien być podany na stole,  na zastawie ceramicznej z kompletem sztućców metalowych i serwetek. Menu obiadowe powinno być zróżnicowane i inne na każdy dzień szkolenia. Wykonawca uwzględni preferencje uczestników określone na etapie rekrutacji w zakresie rodzaju menu: bezglutenowa lub wegetariańskie. </w:t>
      </w:r>
    </w:p>
    <w:p w14:paraId="57DAE55E" w14:textId="77777777" w:rsidR="00B547AF" w:rsidRPr="00870315" w:rsidRDefault="00B547AF" w:rsidP="00B547AF">
      <w:pPr>
        <w:suppressAutoHyphens/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Zamawiający nie pokrywa ewentualnych kosztów wyżywienia dla trenerów oraz innych osób zaangażowanych po stronie wykonawcy w obsługę szkolenia;</w:t>
      </w:r>
    </w:p>
    <w:p w14:paraId="039E3B84" w14:textId="77777777" w:rsidR="00B547AF" w:rsidRDefault="00B547AF" w:rsidP="00B547A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przygotowania i przekazania Zamawiającemu  w ciągu 14 dni od daty zakończenia zajęć pełnej</w:t>
      </w:r>
      <w:r w:rsidRPr="00870315">
        <w:rPr>
          <w:rFonts w:asciiTheme="majorHAnsi" w:eastAsia="Calibri" w:hAnsiTheme="majorHAnsi" w:cstheme="majorHAnsi"/>
          <w:color w:val="FF0000"/>
          <w:kern w:val="0"/>
          <w:sz w:val="24"/>
          <w:szCs w:val="24"/>
          <w:lang w:eastAsia="zh-CN"/>
          <w14:ligatures w14:val="none"/>
        </w:rPr>
        <w:t xml:space="preserve"> 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dokumentacji szkoleniowej, zgodnej z prawem krajowym oraz ustaleniami zawartymi w umowie 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br/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 Zamawiającym (dziennik zajęć, listy obecności, listy potwierdzające odbiór zaświadczeń o ukończeniu szkolenia, ankiety ewaluacyjne wraz z oceną, protokół odbioru usługi).</w:t>
      </w:r>
    </w:p>
    <w:p w14:paraId="78D4D991" w14:textId="77777777" w:rsidR="00B547AF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p w14:paraId="06F550EC" w14:textId="77777777" w:rsidR="00B547AF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p w14:paraId="09D657E1" w14:textId="77777777" w:rsidR="002A1665" w:rsidRDefault="002A1665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A1665" w14:paraId="0662E129" w14:textId="77777777" w:rsidTr="004D3C1E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37422F" w14:textId="1EE8B904" w:rsidR="002A1665" w:rsidRDefault="002A1665" w:rsidP="000B1875">
            <w:pPr>
              <w:widowControl w:val="0"/>
              <w:suppressLineNumbers/>
              <w:suppressAutoHyphens/>
              <w:spacing w:before="20"/>
              <w:jc w:val="center"/>
              <w:rPr>
                <w:rFonts w:eastAsia="Lucida Sans Unicode"/>
                <w:b/>
                <w:sz w:val="24"/>
                <w:szCs w:val="24"/>
              </w:rPr>
            </w:pPr>
            <w:bookmarkStart w:id="7" w:name="_Hlk156299685"/>
            <w:r>
              <w:rPr>
                <w:rFonts w:eastAsia="Lucida Sans Unicode"/>
                <w:b/>
                <w:sz w:val="24"/>
                <w:szCs w:val="24"/>
              </w:rPr>
              <w:t>CZĘŚĆ NR 2</w:t>
            </w:r>
          </w:p>
          <w:p w14:paraId="56F2ADC2" w14:textId="4BFDB7C7" w:rsidR="002A1665" w:rsidRPr="00870315" w:rsidRDefault="002A1665" w:rsidP="000B187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FE4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O</w:t>
            </w: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rganiza</w:t>
            </w:r>
            <w:r w:rsidRPr="00272FE4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cja</w:t>
            </w: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 xml:space="preserve"> i przeprowadzenia szkolenia:</w:t>
            </w: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„K</w:t>
            </w:r>
            <w:r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ształcenie umiejętności dbania o własne potrzeby w celu świadczenia wysokiej jakości usług dla grup osób 65+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i 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os</w:t>
            </w:r>
            <w:r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ób 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niepełnosprawn</w:t>
            </w:r>
            <w:r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ych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</w:p>
          <w:p w14:paraId="3700DD85" w14:textId="77777777" w:rsidR="002A1665" w:rsidRPr="00870315" w:rsidRDefault="002A1665" w:rsidP="000B187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Obszar programowy 22: Przeciwdziałanie przemocy w rodzinie i przemocy ze względu na płeć.</w:t>
            </w:r>
          </w:p>
          <w:p w14:paraId="373EFC54" w14:textId="77777777" w:rsidR="002A1665" w:rsidRPr="00157E0B" w:rsidRDefault="002A1665" w:rsidP="000B1875">
            <w:pPr>
              <w:suppressAutoHyphens/>
              <w:spacing w:after="0" w:line="240" w:lineRule="auto"/>
              <w:jc w:val="both"/>
              <w:rPr>
                <w:rFonts w:eastAsia="Lucida Sans Unicode"/>
                <w:b/>
                <w:sz w:val="24"/>
                <w:szCs w:val="24"/>
              </w:rPr>
            </w:pPr>
          </w:p>
        </w:tc>
      </w:tr>
      <w:bookmarkEnd w:id="7"/>
    </w:tbl>
    <w:p w14:paraId="418CA44E" w14:textId="77777777" w:rsidR="002A1665" w:rsidRDefault="002A1665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p w14:paraId="76F4EC8E" w14:textId="77777777" w:rsidR="002A1665" w:rsidRPr="00870315" w:rsidRDefault="002A1665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p w14:paraId="0C2E26AF" w14:textId="77777777" w:rsidR="00B547AF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Termin realizacji</w:t>
      </w:r>
      <w:r w:rsidRPr="00870315">
        <w:rPr>
          <w:rFonts w:eastAsia="Lucida Sans Unicode" w:cstheme="minorHAnsi"/>
          <w:kern w:val="0"/>
          <w:sz w:val="24"/>
          <w:szCs w:val="24"/>
          <w:lang w:eastAsia="pl-PL"/>
          <w14:ligatures w14:val="none"/>
        </w:rPr>
        <w:t>: listopad 2023 r. - trzy kolejne dni robocze</w:t>
      </w:r>
    </w:p>
    <w:p w14:paraId="618EBCD9" w14:textId="77777777" w:rsidR="00B547AF" w:rsidRPr="00870315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Czas trwania szkolenia</w:t>
      </w:r>
      <w:r w:rsidRPr="00870315"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  <w:t>: 24 godz. dydaktyczne - 3 dni (1h = 45 minut)</w:t>
      </w:r>
      <w:r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  <w:t>, każdego dnia 8 godzin dydaktycznych</w:t>
      </w:r>
    </w:p>
    <w:p w14:paraId="3BEFB04B" w14:textId="77777777" w:rsidR="00B547AF" w:rsidRPr="00926194" w:rsidRDefault="00B547AF" w:rsidP="00B547AF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926194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>Czas zajęć: 8.00 – 15.00 w tym 2 przerwy kawowe po 15 min. i 1 przerwa obiadowa 30 min.</w:t>
      </w:r>
    </w:p>
    <w:p w14:paraId="754AF074" w14:textId="64627308" w:rsidR="00B547AF" w:rsidRPr="00870315" w:rsidRDefault="00B547AF" w:rsidP="00B547AF">
      <w:pPr>
        <w:suppressAutoHyphens/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:lang w:eastAsia="zh-CN"/>
          <w14:ligatures w14:val="none"/>
        </w:rPr>
        <w:t>Liczba grup: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dwie grupy 16 - osobowe</w:t>
      </w:r>
    </w:p>
    <w:p w14:paraId="56F78FB8" w14:textId="69235D0C" w:rsidR="00B547AF" w:rsidRPr="00EB74F6" w:rsidRDefault="00B547AF" w:rsidP="00B547AF">
      <w:pPr>
        <w:suppressAutoHyphens/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:lang w:eastAsia="zh-CN"/>
          <w14:ligatures w14:val="none"/>
        </w:rPr>
        <w:t>Miejsce szkolenia: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16991" w:rsidRPr="00EB74F6">
        <w:rPr>
          <w:rFonts w:asciiTheme="majorHAnsi" w:eastAsia="Calibri" w:hAnsiTheme="majorHAnsi" w:cstheme="maj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pierwsza opcja salę na terenie Puław zapewnia wykonawca, druga opcja salę zapewnia MOPS w Puławach w SOW przy ul. Kołłątaja 64.</w:t>
      </w:r>
    </w:p>
    <w:p w14:paraId="7251702A" w14:textId="77777777" w:rsidR="00B547AF" w:rsidRPr="00870315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  <w:t>Uczestnicy szkolenia:</w:t>
      </w:r>
      <w:r w:rsidRPr="00870315"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948F1CC" w14:textId="77777777" w:rsidR="00B547AF" w:rsidRPr="00870315" w:rsidRDefault="00B547AF" w:rsidP="00B547AF">
      <w:pPr>
        <w:spacing w:after="0" w:line="240" w:lineRule="auto"/>
        <w:jc w:val="both"/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</w:pPr>
      <w:r w:rsidRPr="00870315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>Grupa I</w:t>
      </w:r>
      <w:r w:rsidRPr="00870315"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t xml:space="preserve">  - przedstawiciele służb i instytucji działających w obszarze przeciwdziałania przemocy w rodzinie, </w:t>
      </w:r>
      <w:r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br/>
      </w:r>
      <w:r w:rsidRPr="00870315"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t>w tym zaangażowanych w realizację procedury „Niebieskie Karty”.</w:t>
      </w:r>
    </w:p>
    <w:p w14:paraId="3E70E05F" w14:textId="77777777" w:rsidR="00B547AF" w:rsidRPr="00870315" w:rsidRDefault="00B547AF" w:rsidP="00B547AF">
      <w:pPr>
        <w:spacing w:after="0" w:line="240" w:lineRule="auto"/>
        <w:jc w:val="both"/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</w:pPr>
      <w:r w:rsidRPr="00870315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>Grupa II</w:t>
      </w:r>
      <w:r w:rsidRPr="00870315"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t xml:space="preserve"> - osoby pracujące z osobami starszymi i niepełnosprawnymi: opiekunki PCK realizujące usługi opiekuńcze, pielęgniarki z opieki długoterminowej, pracownicy socjalni, pracownicy </w:t>
      </w:r>
      <w:proofErr w:type="spellStart"/>
      <w:r w:rsidRPr="00870315"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t>PZdsOoN</w:t>
      </w:r>
      <w:proofErr w:type="spellEnd"/>
      <w:r w:rsidRPr="00870315"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t>, WTZ, ŚDS, DOA, SOW.</w:t>
      </w:r>
    </w:p>
    <w:p w14:paraId="0B5C7E5F" w14:textId="77777777" w:rsidR="00B547AF" w:rsidRDefault="00B547AF" w:rsidP="00B547AF">
      <w:pPr>
        <w:suppressAutoHyphens/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:lang w:eastAsia="zh-CN"/>
          <w14:ligatures w14:val="none"/>
        </w:rPr>
        <w:t>Liczba osób prowadzących szkolenie: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1 osoba.</w:t>
      </w:r>
    </w:p>
    <w:p w14:paraId="7668BE87" w14:textId="77777777" w:rsidR="00B547AF" w:rsidRDefault="00B547AF" w:rsidP="00B547AF">
      <w:pPr>
        <w:pBdr>
          <w:bottom w:val="dotted" w:sz="6" w:space="0" w:color="CCCCCC"/>
        </w:pBdr>
        <w:spacing w:after="0" w:line="240" w:lineRule="auto"/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</w:pPr>
      <w:r w:rsidRPr="00870315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>Wymagane kwalifikacje wykładowcy</w:t>
      </w:r>
      <w:r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>:</w:t>
      </w:r>
    </w:p>
    <w:p w14:paraId="2B622DD7" w14:textId="1EB7AF83" w:rsidR="00B547AF" w:rsidRPr="00870315" w:rsidRDefault="00B547AF" w:rsidP="00B547AF">
      <w:pPr>
        <w:pBdr>
          <w:bottom w:val="dotted" w:sz="6" w:space="0" w:color="CCCCCC"/>
        </w:pBdr>
        <w:spacing w:after="0" w:line="240" w:lineRule="auto"/>
        <w:jc w:val="both"/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</w:pPr>
      <w:r w:rsidRPr="00870315">
        <w:rPr>
          <w:rFonts w:asciiTheme="majorHAnsi" w:hAnsiTheme="majorHAnsi" w:cstheme="majorHAnsi"/>
          <w:kern w:val="0"/>
          <w:sz w:val="24"/>
          <w:szCs w:val="24"/>
          <w14:ligatures w14:val="none"/>
        </w:rPr>
        <w:t>Osoba posiadająca co najmniej wykształcenie wyższe psychologiczne lub pedagogiczne  i uprawnienia trenera umiejętności miękkich – tj. co najmniej 1</w:t>
      </w:r>
      <w:r w:rsidR="00316991">
        <w:rPr>
          <w:rFonts w:asciiTheme="majorHAnsi" w:hAnsiTheme="majorHAnsi" w:cstheme="majorHAnsi"/>
          <w:kern w:val="0"/>
          <w:sz w:val="24"/>
          <w:szCs w:val="24"/>
          <w14:ligatures w14:val="none"/>
        </w:rPr>
        <w:t>25</w:t>
      </w:r>
      <w:r w:rsidRPr="00870315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godzin</w:t>
      </w:r>
      <w:r w:rsidR="00316991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nego szkolenia lub kursu, szkoły lub studiów podyplomowych, a także mająca doświadczenie w przeprowadzeniu co najmniej </w:t>
      </w:r>
      <w:r w:rsidRPr="00870315">
        <w:rPr>
          <w:rFonts w:asciiTheme="majorHAnsi" w:hAnsiTheme="majorHAnsi" w:cstheme="majorHAnsi"/>
          <w:kern w:val="0"/>
          <w:sz w:val="24"/>
          <w:szCs w:val="24"/>
          <w14:ligatures w14:val="none"/>
        </w:rPr>
        <w:t>50 godzin dydaktycznych</w:t>
      </w:r>
      <w:r w:rsidR="00316991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warsztatów grupowych o zakresie tematycznym pokrywającym się z przedmiotem zamówienia.</w:t>
      </w:r>
      <w:r w:rsidRPr="00870315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</w:p>
    <w:p w14:paraId="7085610D" w14:textId="77777777" w:rsidR="00B547AF" w:rsidRPr="00870315" w:rsidRDefault="00B547AF" w:rsidP="00B547AF">
      <w:pPr>
        <w:spacing w:after="0"/>
        <w:rPr>
          <w:rFonts w:asciiTheme="majorHAnsi" w:hAnsiTheme="majorHAnsi" w:cstheme="majorHAnsi"/>
          <w:kern w:val="0"/>
          <w:bdr w:val="none" w:sz="0" w:space="0" w:color="auto" w:frame="1"/>
          <w14:ligatures w14:val="none"/>
        </w:rPr>
      </w:pPr>
      <w:r w:rsidRPr="00870315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Minimalny program szkolenia: </w:t>
      </w:r>
      <w:r w:rsidRPr="00870315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Zamawiający dopuszcza możliwość rozszerzenia przez Wykonawcę poniżej zdefiniowanych zagadnień, natomiast nie dopuszcza pominięcia któregokolwiek z nich.  </w:t>
      </w:r>
      <w:r w:rsidRPr="00870315">
        <w:rPr>
          <w:rFonts w:asciiTheme="majorHAnsi" w:hAnsiTheme="majorHAnsi" w:cstheme="majorHAnsi"/>
          <w:color w:val="888888"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870315">
        <w:rPr>
          <w:rFonts w:asciiTheme="majorHAnsi" w:hAnsiTheme="majorHAnsi" w:cstheme="majorHAnsi"/>
          <w:color w:val="888888"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870315">
        <w:rPr>
          <w:rFonts w:asciiTheme="majorHAnsi" w:hAnsiTheme="majorHAnsi" w:cstheme="majorHAns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Moduł I</w:t>
      </w:r>
      <w:r w:rsidRPr="00870315"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  <w:t>. Stres i jego źródła w miejscu pracy</w:t>
      </w:r>
    </w:p>
    <w:p w14:paraId="47E928A8" w14:textId="77777777" w:rsidR="00B547AF" w:rsidRPr="00870315" w:rsidRDefault="00B547AF" w:rsidP="00B547AF">
      <w:pPr>
        <w:spacing w:after="0"/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</w:pPr>
      <w:r w:rsidRPr="00870315"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  <w:t>- objawy, fizjologia, rodzaje stresu</w:t>
      </w:r>
    </w:p>
    <w:p w14:paraId="56C99577" w14:textId="77777777" w:rsidR="00B547AF" w:rsidRPr="00870315" w:rsidRDefault="00B547AF" w:rsidP="00B547AF">
      <w:pPr>
        <w:spacing w:after="0"/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</w:pPr>
      <w:r w:rsidRPr="00870315"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  <w:t>- rola stresu i jego wpływ na moje życie</w:t>
      </w:r>
    </w:p>
    <w:p w14:paraId="0E77C74E" w14:textId="77777777" w:rsidR="00B547AF" w:rsidRPr="00870315" w:rsidRDefault="00B547AF" w:rsidP="00B547AF">
      <w:pPr>
        <w:spacing w:after="0"/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</w:pPr>
      <w:r w:rsidRPr="00870315"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  <w:t>- diagnoza własnych</w:t>
      </w:r>
      <w:r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870315"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  <w:t>zachowań</w:t>
      </w:r>
      <w:proofErr w:type="spellEnd"/>
      <w:r w:rsidRPr="00870315"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  <w:t xml:space="preserve"> w sytuacjach stresowych</w:t>
      </w:r>
    </w:p>
    <w:p w14:paraId="2425C358" w14:textId="77777777" w:rsidR="00B547AF" w:rsidRPr="00870315" w:rsidRDefault="00B547AF" w:rsidP="00B547AF">
      <w:pPr>
        <w:spacing w:after="0"/>
        <w:rPr>
          <w:rFonts w:asciiTheme="majorHAnsi" w:hAnsiTheme="majorHAnsi" w:cstheme="majorHAnsi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7C3CFCC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Moduł II</w:t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 </w:t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Metody radzenia sobie ze stresem</w:t>
      </w:r>
    </w:p>
    <w:p w14:paraId="0E07B43B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- techniki i metody reagowania na stres</w:t>
      </w:r>
    </w:p>
    <w:p w14:paraId="5899FD38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- wykorzystanie stresu w automotywacji</w:t>
      </w:r>
    </w:p>
    <w:p w14:paraId="2694399E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</w:p>
    <w:p w14:paraId="1F7327EF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Moduł III.</w:t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 </w:t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Wypalenie zawodowe</w:t>
      </w:r>
    </w:p>
    <w:p w14:paraId="1FCFC4E2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- syndrom wypalenia zawodowego w relacji pomocowej </w:t>
      </w:r>
    </w:p>
    <w:p w14:paraId="00C0C967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- skąd się bierze – przyczyny występowania wypalenia zawodowego</w:t>
      </w:r>
    </w:p>
    <w:p w14:paraId="7EFB29D7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- zawody szczególnie narażone na wypalenie zawodowe</w:t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br/>
        <w:t>- etapy wypalenia zawodowego</w:t>
      </w: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br/>
        <w:t>- radzenie sobie z wypaleniem zawodowym</w:t>
      </w:r>
    </w:p>
    <w:p w14:paraId="04810A82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- wewnętrzna siła i automotywacja</w:t>
      </w:r>
    </w:p>
    <w:p w14:paraId="657CBD5E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- autodiagnoza trudności w kontakcie z osobami doznającymi przemocy i stosującymi przemoc. Praca nad osobistymi przekonaniami in postawami sprzyjającymi skutecznej pracy z osobami starszymi i niepełnosprawnymi uwikłanymi w przemoc.</w:t>
      </w:r>
    </w:p>
    <w:p w14:paraId="7D79BC6D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3E9669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  <w:t>Moduł IV.</w:t>
      </w:r>
    </w:p>
    <w:p w14:paraId="761D1AE0" w14:textId="77777777" w:rsidR="00B547AF" w:rsidRPr="00870315" w:rsidRDefault="00B547AF" w:rsidP="00B547A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870315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Podsumowanie, wnioski końcowe, wybór najlepszych sposobów radzenia sobie ze stresem i wypaleniem zawodowym przez każdego uczestnika.</w:t>
      </w:r>
    </w:p>
    <w:p w14:paraId="559CF052" w14:textId="77777777" w:rsidR="00B547AF" w:rsidRDefault="00B547AF" w:rsidP="00B547AF">
      <w:pPr>
        <w:shd w:val="clear" w:color="auto" w:fill="FFFFFF"/>
        <w:spacing w:after="0" w:line="240" w:lineRule="auto"/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</w:pPr>
    </w:p>
    <w:p w14:paraId="00BC57D4" w14:textId="77777777" w:rsidR="00B547AF" w:rsidRPr="00870315" w:rsidRDefault="00B547AF" w:rsidP="00B54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:lang w:eastAsia="pl-PL"/>
          <w14:ligatures w14:val="none"/>
        </w:rPr>
      </w:pPr>
      <w:r w:rsidRPr="00870315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  <w:t>Szkolenie będzie finansowane ze środków projektu finansowanego z funduszy norweskich</w:t>
      </w:r>
      <w:r w:rsidRPr="00870315">
        <w:rPr>
          <w:rFonts w:asciiTheme="majorHAnsi" w:hAnsiTheme="majorHAnsi" w:cstheme="majorHAnsi"/>
          <w:kern w:val="0"/>
          <w:lang w:eastAsia="zh-CN"/>
          <w14:ligatures w14:val="none"/>
        </w:rPr>
        <w:t xml:space="preserve"> </w:t>
      </w:r>
      <w:r w:rsidRPr="00870315">
        <w:rPr>
          <w:rFonts w:asciiTheme="majorHAnsi" w:hAnsiTheme="majorHAnsi" w:cstheme="majorHAnsi"/>
          <w:b/>
          <w:bCs/>
          <w:kern w:val="0"/>
          <w:lang w:eastAsia="zh-CN"/>
          <w14:ligatures w14:val="none"/>
        </w:rPr>
        <w:t>i środków krajowych</w:t>
      </w:r>
    </w:p>
    <w:p w14:paraId="2D953C91" w14:textId="221EEFF7" w:rsidR="00B547AF" w:rsidRDefault="00B547AF" w:rsidP="00B547AF">
      <w:pPr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51414504" w14:textId="77777777" w:rsidR="00B547AF" w:rsidRPr="00870315" w:rsidRDefault="00B547AF" w:rsidP="00B547AF">
      <w:pPr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r w:rsidRPr="00870315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Wykonawca podczas każdego dnia szkolenia, będzie odpowiedzialny za:</w:t>
      </w:r>
    </w:p>
    <w:p w14:paraId="50018916" w14:textId="41CA1EC3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Kompleksowe przygotowanie sali szkoleniowej dostosowanej do przeprowadzenia szkolenia, obsługę szkolenia, przerw kawowo-herbacianych, obiadowych;</w:t>
      </w:r>
    </w:p>
    <w:p w14:paraId="65F4FAA4" w14:textId="77777777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Zapewnienie osoby do kontaktów z Zamawiającym, odpowiedzialnej za dbałość  o wysoką jakość zajęć i upoważnionej do podejmowania wiążących decyzji w kwestiach związanych z realizowanymi zajęciami oraz obecnej co najmniej na rozpoczęciu i zakończeniu szkolenia;</w:t>
      </w:r>
    </w:p>
    <w:p w14:paraId="024043C4" w14:textId="77777777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Współpracę na każdym etapie realizacji usługi z Zamawiającym;</w:t>
      </w:r>
    </w:p>
    <w:p w14:paraId="7674760A" w14:textId="77777777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Informowanie Zamawiającego o napotkanych problemach / trudnościach przy realizacji zamówienia w szczególności informowania Zamawiającego o nieobecności uczestnika na zajęciach najpóźniej po 30 minutach od rozpoczęcia zajęć.</w:t>
      </w:r>
    </w:p>
    <w:p w14:paraId="6CE1548B" w14:textId="572834FF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Merytoryczne przygotowanie i wydrukowanie kompletu materiałów szkoleniowych (skrypt tematyczny) dla każdego z uczestników szkolenia w wersji papierowej trwale połączonej oraz przygotowanie po jednym ko</w:t>
      </w:r>
      <w:r w:rsidR="0086199A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m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plecie składającym się z: notatnika w kratkę formatu A4, oraz długopisu. Wykonawca przekaże w/w materiały uczestnikom za pisemnym potwierdzeniem odbioru, na początku zajęć; </w:t>
      </w:r>
    </w:p>
    <w:p w14:paraId="1B755375" w14:textId="77777777" w:rsidR="00B547AF" w:rsidRPr="00870315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Jeden egzemplarz materiałów szkoleniowych (skrypt tematyczny) zostanie przekazany w wersji papierowej i elektronicznej Zamawiającemu.</w:t>
      </w:r>
    </w:p>
    <w:p w14:paraId="7F0F65D3" w14:textId="77777777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Prowadzenia list:</w:t>
      </w:r>
    </w:p>
    <w:p w14:paraId="0CC243F2" w14:textId="77777777" w:rsidR="00B547AF" w:rsidRPr="00870315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obecności uczestników każdego dnia szkolenia,</w:t>
      </w:r>
    </w:p>
    <w:p w14:paraId="13B54ACC" w14:textId="77777777" w:rsidR="00B547AF" w:rsidRPr="00870315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-  </w:t>
      </w:r>
      <w:bookmarkStart w:id="8" w:name="_Hlk132091897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potwierdzenia odbioru materiałów szkoleniowych,</w:t>
      </w:r>
    </w:p>
    <w:bookmarkEnd w:id="8"/>
    <w:p w14:paraId="2D032A36" w14:textId="77777777" w:rsidR="00B547AF" w:rsidRPr="00870315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korzystania z cateringu,</w:t>
      </w:r>
    </w:p>
    <w:p w14:paraId="6D7712A3" w14:textId="77777777" w:rsidR="00B547AF" w:rsidRDefault="00B547AF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potwierdzenia odbioru zaświadczeń / certyfikatów.</w:t>
      </w:r>
    </w:p>
    <w:p w14:paraId="102D8AF3" w14:textId="4059A48B" w:rsidR="00316991" w:rsidRPr="00870315" w:rsidRDefault="00316991" w:rsidP="00B547AF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zgód na publikację wizerunku</w:t>
      </w:r>
    </w:p>
    <w:p w14:paraId="0C12D9D3" w14:textId="77777777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Zapewnienie wykwalifikowanej kadry w postaci trenera posiadającego wiedzę i doświadczenie 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br/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 prowadzeniu podobnych szkoleń.</w:t>
      </w:r>
    </w:p>
    <w:p w14:paraId="05791984" w14:textId="6FAB6D10" w:rsidR="00B547AF" w:rsidRPr="0086199A" w:rsidRDefault="00B547AF" w:rsidP="0086199A">
      <w:pPr>
        <w:spacing w:after="0" w:line="240" w:lineRule="auto"/>
        <w:ind w:left="709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Wykonawca jest zobowiązany do informowania Zamawiającego o każdej okoliczności skutkującej koniecznością zmiany trenera, przedstawiając jednocześnie nowe propozycje prowadzących, o co najmniej takich kwalifikacjach, doświadczeniu oraz wiedzy, jakie określił Zamawiający w opisie przedmiotu zamówienia;</w:t>
      </w:r>
    </w:p>
    <w:p w14:paraId="11D4826C" w14:textId="2085281F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Przygotowanie szczegółowego programu szkolenia, który będzie zawierał: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datę rozpoczęcia 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br/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i zakończenia szkolenia, z podziałem na</w:t>
      </w:r>
      <w:r w:rsidR="0086199A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dni,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godziny i tematy zajęć z uwzględnieniem przerw, imię 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br/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i nazwisko trenera oraz propozycję miejsca szkolenia. Szczegółowy program szkolenia zostanie przygotowany i przekazany Zamawiającemu przez Wykonawcę w terminie nie późniejszym niż 2 dni od podpisania umowy, w celu akceptacji przez Zamawiającego. Zamawiający zastrzega sobie możliwość korekty przedstawionych dokumentów;</w:t>
      </w:r>
    </w:p>
    <w:p w14:paraId="209C15D2" w14:textId="77777777" w:rsidR="00B547AF" w:rsidRPr="00870315" w:rsidRDefault="00B547AF" w:rsidP="00B547A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Akceptacja przez Zamawiającego szczegółowego programu szkolenia oraz propozycji lokalizacji będzie miała formę mailową o ile Zamawiający nie będzie miał zastrzeżeń. W przypadku zastrzeżeń Zamawiającego, Wykonawca przedłoży kolejne propozycje w ciągu następnych 2 dni roboczych.</w:t>
      </w:r>
    </w:p>
    <w:p w14:paraId="1EFDCFB0" w14:textId="77777777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Opracowanie w uzgodnieniu z koordynatorem projektu i przeprowadzenie ankiet ewaluacyjnych wraz z ich oceną, którą przekaże Zamawiającemu po zakończeniu szkolenia;</w:t>
      </w:r>
    </w:p>
    <w:p w14:paraId="0A1567D6" w14:textId="77777777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Przygotowanie, wydrukowanie oraz wręczenie uczestnikom zaświadczeń potwierdzających udział w szkoleniu i przekazanie kserokopii tych dokumentów, poświadczonych za zgodność z oryginałem, Zamawiającemu. Zaświadczenia muszą zawierać informację i </w:t>
      </w:r>
      <w:proofErr w:type="spellStart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ologowanie</w:t>
      </w:r>
      <w:proofErr w:type="spellEnd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wskazujące na źródło finansowania.  Wzór zaświadczenia zostanie skonsultowany z koordynatorem projektu;</w:t>
      </w:r>
    </w:p>
    <w:p w14:paraId="723D287F" w14:textId="77777777" w:rsidR="00B547AF" w:rsidRPr="00870315" w:rsidRDefault="00B547AF" w:rsidP="00B547A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W czasie każdego dnia szkolenia dla każdego uczestnika Wykonawca zapewni: </w:t>
      </w:r>
    </w:p>
    <w:p w14:paraId="2F479356" w14:textId="77777777" w:rsidR="00B547AF" w:rsidRPr="00870315" w:rsidRDefault="00B547AF" w:rsidP="00B547A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2 przerwy kawowe składające się przynajmniej z: </w:t>
      </w:r>
    </w:p>
    <w:p w14:paraId="67EC262D" w14:textId="77777777" w:rsidR="00B547AF" w:rsidRPr="00870315" w:rsidRDefault="00B547AF" w:rsidP="00B547AF">
      <w:pPr>
        <w:numPr>
          <w:ilvl w:val="0"/>
          <w:numId w:val="10"/>
        </w:numPr>
        <w:suppressAutoHyphens/>
        <w:spacing w:after="20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pełnej zastawy serwisowej, serwetek, filiżanek do herbaty i kawy ze spodeczkami, łyżeczek metalowych, sztućców metalowych do ciasta, wraz z przygotowaniem serwisu oraz uprzątnięciem po zakończonym spotkaniu;</w:t>
      </w:r>
    </w:p>
    <w:p w14:paraId="698187AD" w14:textId="77777777" w:rsidR="00B547AF" w:rsidRPr="00870315" w:rsidRDefault="00B547AF" w:rsidP="00B547AF">
      <w:pPr>
        <w:numPr>
          <w:ilvl w:val="0"/>
          <w:numId w:val="10"/>
        </w:numPr>
        <w:suppressAutoHyphens/>
        <w:spacing w:after="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kawy rozpuszczalnej i sypanej – bez ogranicz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e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ń, herbaty (3 rodzaje herbat w torebkach - owocowa, zielona, czarna) bez ograniczeń - gorącej wody w termosach do zaparzania herbaty, lub czajniki do zagotowania wody - mleka  w dzbankach (50 ml/os.),  - cukru (4 łyżeczki lub 4 saszetki po 2 gramy na osobę), - ciasta – 3 rodzaje ciasta pieczonego 150 g/os. (np. sernik, szarlotka, </w:t>
      </w:r>
      <w:proofErr w:type="spellStart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pysznotka</w:t>
      </w:r>
      <w:proofErr w:type="spellEnd"/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), - wody mineralnej gazowanej i niegazowanej w 0,5l butelkach /os., 3 rodzaje soków w litrowych kartonach, dwóch rodzajów owoców po 150g/os. (np. winogrono, śliwki , banan, jabłko, mandarynki).</w:t>
      </w:r>
    </w:p>
    <w:p w14:paraId="293EF74D" w14:textId="77777777" w:rsidR="00B547AF" w:rsidRPr="00870315" w:rsidRDefault="00B547AF" w:rsidP="00B547AF">
      <w:pPr>
        <w:suppressAutoHyphens/>
        <w:spacing w:after="0" w:line="240" w:lineRule="auto"/>
        <w:ind w:left="63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Zamawiający wymaga przygotowania i obsługi serwisu kawowego na bieżąco i uzupełniania serwisu kawowego podczas spotkań.</w:t>
      </w:r>
    </w:p>
    <w:p w14:paraId="6FA21DAF" w14:textId="77777777" w:rsidR="00B547AF" w:rsidRPr="00870315" w:rsidRDefault="00B547AF" w:rsidP="00B547AF">
      <w:pPr>
        <w:numPr>
          <w:ilvl w:val="0"/>
          <w:numId w:val="9"/>
        </w:numPr>
        <w:suppressAutoHyphens/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obiad (co najmniej drugie danie) 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np. ziemniaki, ryż, kasza 200 g/osoba, sztuka mięsa (drobiowego/wieprzowego)  z sosem lub bez 120 g/osoba, lub kotlet schabowy – 120 g/osoba lub ryba – 120 g/osoba, surówka (np. z gotowanych warzyw lub świeżych warzyw sezonowych) - 200 g/os.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870315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Podane gramatury są poddane po obróbce termicznej. Obiad dla każdego uczestnika powinien być podany na stole,  na zastawie ceramicznej z kompletem sztućców metalowych i serwetek. Menu obiadowe powinno być zróżnicowane i inne na każdy dzień szkolenia. Wykonawca uwzględni preferencje uczestników określone na etapie rekrutacji w zakresie rodzaju menu: bezglutenowa lub wegetariańskie. </w:t>
      </w:r>
    </w:p>
    <w:p w14:paraId="3959C52D" w14:textId="77777777" w:rsidR="00B547AF" w:rsidRPr="00870315" w:rsidRDefault="00B547AF" w:rsidP="00B547AF">
      <w:pPr>
        <w:suppressAutoHyphens/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Zamawiający nie pokrywa ewentualnych kosztów wyżywienia dla trenerów oraz innych osób zaangażowanych po stronie wykonawcy w obsługę szkolenia;</w:t>
      </w:r>
    </w:p>
    <w:p w14:paraId="43EE19E7" w14:textId="77777777" w:rsidR="00B547AF" w:rsidRPr="005335B8" w:rsidRDefault="00B547AF" w:rsidP="00B547A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przygotowania i przekazania Zamawiającemu  w ciągu 14 dni od daty zakończenia zajęć pełnej</w:t>
      </w:r>
      <w:r w:rsidRPr="00870315">
        <w:rPr>
          <w:rFonts w:asciiTheme="majorHAnsi" w:eastAsia="Calibri" w:hAnsiTheme="majorHAnsi" w:cstheme="majorHAnsi"/>
          <w:color w:val="FF0000"/>
          <w:kern w:val="0"/>
          <w:sz w:val="24"/>
          <w:szCs w:val="24"/>
          <w:lang w:eastAsia="zh-CN"/>
          <w14:ligatures w14:val="none"/>
        </w:rPr>
        <w:t xml:space="preserve"> </w:t>
      </w:r>
      <w:r w:rsidRPr="00870315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dokumentacji szkoleniowej, zgodnej z prawem krajowym oraz ustaleniami zawartymi w umowie z Zamawiającym (dziennik zajęć, listy obecności, listy potwierdzające odbiór zaświadczeń o ukończeniu szkolenia, ankiety ewaluacyjne wraz z oceną, protokół odbioru usługi).</w:t>
      </w:r>
    </w:p>
    <w:p w14:paraId="2064827E" w14:textId="77777777" w:rsidR="00B547AF" w:rsidRDefault="00B547AF" w:rsidP="00B547AF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p w14:paraId="685DEDCC" w14:textId="77777777" w:rsidR="00B547AF" w:rsidRDefault="00B547AF" w:rsidP="00B547AF">
      <w:pPr>
        <w:widowControl w:val="0"/>
        <w:tabs>
          <w:tab w:val="left" w:pos="452"/>
        </w:tabs>
        <w:spacing w:after="0" w:line="276" w:lineRule="auto"/>
        <w:ind w:left="426" w:right="40"/>
        <w:jc w:val="center"/>
        <w:rPr>
          <w:rFonts w:asciiTheme="majorHAnsi" w:eastAsia="Calibri" w:hAnsiTheme="majorHAnsi" w:cstheme="majorHAnsi"/>
          <w:color w:val="00B0F0"/>
          <w:spacing w:val="1"/>
          <w:kern w:val="0"/>
          <w:sz w:val="24"/>
          <w:szCs w:val="24"/>
          <w:lang w:eastAsia="pl-PL"/>
          <w14:ligatures w14:val="none"/>
        </w:rPr>
      </w:pPr>
      <w:r w:rsidRPr="00272FE4">
        <w:rPr>
          <w:rFonts w:asciiTheme="majorHAnsi" w:eastAsia="Calibri" w:hAnsiTheme="majorHAnsi" w:cstheme="majorHAnsi"/>
          <w:color w:val="00B0F0"/>
          <w:spacing w:val="1"/>
          <w:kern w:val="0"/>
          <w:sz w:val="24"/>
          <w:szCs w:val="24"/>
          <w:lang w:eastAsia="pl-PL"/>
          <w14:ligatures w14:val="none"/>
        </w:rPr>
        <w:br w:type="textWrapping" w:clear="all"/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67B84" w14:paraId="496BB877" w14:textId="77777777" w:rsidTr="008C3EA9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DF51F2" w14:textId="4F586C53" w:rsidR="00167B84" w:rsidRDefault="00167B84" w:rsidP="008C3EA9">
            <w:pPr>
              <w:widowControl w:val="0"/>
              <w:suppressLineNumbers/>
              <w:suppressAutoHyphens/>
              <w:spacing w:before="20"/>
              <w:jc w:val="center"/>
              <w:rPr>
                <w:rFonts w:eastAsia="Lucida Sans Unicode"/>
                <w:b/>
                <w:sz w:val="24"/>
                <w:szCs w:val="24"/>
              </w:rPr>
            </w:pPr>
            <w:bookmarkStart w:id="9" w:name="_Hlk156304302"/>
            <w:r>
              <w:rPr>
                <w:rFonts w:eastAsia="Lucida Sans Unicode"/>
                <w:b/>
                <w:sz w:val="24"/>
                <w:szCs w:val="24"/>
              </w:rPr>
              <w:t xml:space="preserve">CZĘŚĆ NR </w:t>
            </w:r>
            <w:r>
              <w:rPr>
                <w:rFonts w:eastAsia="Lucida Sans Unicode"/>
                <w:b/>
                <w:sz w:val="24"/>
                <w:szCs w:val="24"/>
              </w:rPr>
              <w:t>3</w:t>
            </w:r>
          </w:p>
          <w:p w14:paraId="28576CDC" w14:textId="1BF69D9E" w:rsidR="00167B84" w:rsidRPr="00870315" w:rsidRDefault="00167B84" w:rsidP="008C3EA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FE4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O</w:t>
            </w: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rganiza</w:t>
            </w:r>
            <w:r w:rsidRPr="00272FE4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cja</w:t>
            </w: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 xml:space="preserve"> i przeprowadzenia szkolenia:</w:t>
            </w: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Dialog motywujący w pracy z klientami uwikłanymi w przemoc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</w:p>
          <w:p w14:paraId="3CF7F363" w14:textId="77777777" w:rsidR="00167B84" w:rsidRPr="00870315" w:rsidRDefault="00167B84" w:rsidP="008C3EA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Obszar programowy 22: Przeciwdziałanie przemocy w rodzinie i przemocy ze względu na płeć.</w:t>
            </w:r>
          </w:p>
          <w:p w14:paraId="0F40F10A" w14:textId="77777777" w:rsidR="00167B84" w:rsidRPr="00157E0B" w:rsidRDefault="00167B84" w:rsidP="008C3EA9">
            <w:pPr>
              <w:suppressAutoHyphens/>
              <w:spacing w:after="0" w:line="240" w:lineRule="auto"/>
              <w:jc w:val="both"/>
              <w:rPr>
                <w:rFonts w:eastAsia="Lucida Sans Unicode"/>
                <w:b/>
                <w:sz w:val="24"/>
                <w:szCs w:val="24"/>
              </w:rPr>
            </w:pPr>
          </w:p>
        </w:tc>
      </w:tr>
      <w:bookmarkEnd w:id="9"/>
    </w:tbl>
    <w:p w14:paraId="51378337" w14:textId="77777777" w:rsidR="00167B84" w:rsidRPr="00272FE4" w:rsidRDefault="00167B84" w:rsidP="00B547AF">
      <w:pPr>
        <w:widowControl w:val="0"/>
        <w:tabs>
          <w:tab w:val="left" w:pos="452"/>
        </w:tabs>
        <w:spacing w:after="0" w:line="276" w:lineRule="auto"/>
        <w:ind w:left="426" w:right="40"/>
        <w:jc w:val="center"/>
        <w:rPr>
          <w:rFonts w:asciiTheme="majorHAnsi" w:eastAsia="Calibri" w:hAnsiTheme="majorHAnsi" w:cstheme="majorHAnsi"/>
          <w:color w:val="00B0F0"/>
          <w:spacing w:val="1"/>
          <w:kern w:val="0"/>
          <w:sz w:val="24"/>
          <w:szCs w:val="24"/>
          <w:lang w:eastAsia="pl-PL"/>
          <w14:ligatures w14:val="none"/>
        </w:rPr>
      </w:pPr>
    </w:p>
    <w:p w14:paraId="223205C9" w14:textId="77777777" w:rsidR="00820EEE" w:rsidRPr="00820EEE" w:rsidRDefault="00820EEE" w:rsidP="00820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820EEE">
        <w:rPr>
          <w:rFonts w:asciiTheme="majorHAnsi" w:eastAsia="Calibri" w:hAnsiTheme="majorHAnsi" w:cstheme="majorHAnsi"/>
          <w:b/>
          <w:bCs/>
          <w:color w:val="000000"/>
          <w:kern w:val="0"/>
          <w:sz w:val="24"/>
          <w:szCs w:val="24"/>
          <w14:ligatures w14:val="none"/>
        </w:rPr>
        <w:t>Czas trwania szkolenia:</w:t>
      </w:r>
      <w:r w:rsidRPr="00820EEE">
        <w:rPr>
          <w:rFonts w:asciiTheme="majorHAnsi" w:eastAsia="Calibri" w:hAnsiTheme="majorHAnsi" w:cstheme="majorHAnsi"/>
          <w:bCs/>
          <w:color w:val="000000"/>
          <w:kern w:val="0"/>
          <w:sz w:val="24"/>
          <w:szCs w:val="24"/>
          <w14:ligatures w14:val="none"/>
        </w:rPr>
        <w:t xml:space="preserve"> 42 godz. dydaktyczne, 5 dni roboczych podzielonych na 2 zjazdy trwające odpowiednio: pierwszy zjazd 3 - dniowy, drugi zjazd 2 - dniowy</w:t>
      </w:r>
    </w:p>
    <w:p w14:paraId="7414AFC8" w14:textId="77777777" w:rsidR="00820EEE" w:rsidRPr="00820EEE" w:rsidRDefault="00820EEE" w:rsidP="00820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820EE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Czas zajęć:</w:t>
      </w:r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7.50 – 15.10 w tym 6,3 godz. zegarowych (8,4 godz. </w:t>
      </w:r>
      <w:proofErr w:type="spellStart"/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>dyd</w:t>
      </w:r>
      <w:proofErr w:type="spellEnd"/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>.) zajęć merytorycznych, 2 przerwy kawowe po 15 min. i 1 przerwa obiadowa 30 min.</w:t>
      </w:r>
    </w:p>
    <w:p w14:paraId="58A87B99" w14:textId="77777777" w:rsidR="00820EEE" w:rsidRPr="00820EEE" w:rsidRDefault="00820EEE" w:rsidP="00820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820EE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Liczba grup:</w:t>
      </w:r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jedna grupa 16 - osobowa.</w:t>
      </w:r>
    </w:p>
    <w:p w14:paraId="529A84CE" w14:textId="77777777" w:rsidR="00820EEE" w:rsidRPr="00820EEE" w:rsidRDefault="00820EEE" w:rsidP="00820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820EE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Miejsce szkolenia:</w:t>
      </w:r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Puławy, salę zapewnia Wykonawca</w:t>
      </w:r>
    </w:p>
    <w:p w14:paraId="0CE5C614" w14:textId="77777777" w:rsidR="00820EEE" w:rsidRPr="00820EEE" w:rsidRDefault="00820EEE" w:rsidP="00820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820EE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Termin szkolenia:</w:t>
      </w:r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 luty – marzec 2024 r. (preferowane terminy: 19,20,21 luty oraz 4,5 marca 2024 r.)</w:t>
      </w:r>
    </w:p>
    <w:p w14:paraId="65ECAEAD" w14:textId="77777777" w:rsidR="00820EEE" w:rsidRPr="00820EEE" w:rsidRDefault="00820EEE" w:rsidP="00820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820EE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Liczba osób prowadzących szkolenie:</w:t>
      </w:r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1 osoba.</w:t>
      </w:r>
    </w:p>
    <w:p w14:paraId="43F612A4" w14:textId="77777777" w:rsidR="00820EEE" w:rsidRPr="00820EEE" w:rsidRDefault="00820EEE" w:rsidP="00820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</w:p>
    <w:p w14:paraId="5235F7B7" w14:textId="77777777" w:rsidR="00820EEE" w:rsidRPr="00820EEE" w:rsidRDefault="00820EEE" w:rsidP="00820EEE">
      <w:pPr>
        <w:spacing w:after="0" w:line="240" w:lineRule="auto"/>
        <w:jc w:val="both"/>
        <w:rPr>
          <w:rFonts w:asciiTheme="majorHAnsi" w:eastAsia="Calibri" w:hAnsiTheme="majorHAnsi" w:cstheme="majorHAnsi"/>
          <w:iCs/>
          <w:kern w:val="0"/>
          <w:sz w:val="24"/>
          <w:szCs w:val="24"/>
          <w14:ligatures w14:val="none"/>
        </w:rPr>
      </w:pPr>
      <w:r w:rsidRPr="00820EEE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>Uczestnicy szkolenia:</w:t>
      </w:r>
      <w:r w:rsidRPr="00820EEE">
        <w:rPr>
          <w:rFonts w:asciiTheme="majorHAnsi" w:eastAsia="Calibri" w:hAnsiTheme="majorHAnsi" w:cstheme="majorHAnsi"/>
          <w:bCs/>
          <w:kern w:val="0"/>
          <w:sz w:val="24"/>
          <w:szCs w:val="24"/>
          <w14:ligatures w14:val="none"/>
        </w:rPr>
        <w:t xml:space="preserve"> przedstawiciele różnych służb lokalnych działających na rzecz przeciwdziałania przemocy w rodzinie w szczególności: psycholodzy, pedagodzy, pracownicy socjalni, asystenci rodziny, kuratorzy sądowi.</w:t>
      </w:r>
    </w:p>
    <w:p w14:paraId="7B6D1506" w14:textId="77777777" w:rsidR="00820EEE" w:rsidRPr="00820EEE" w:rsidRDefault="00820EEE" w:rsidP="00820EEE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/>
          <w:kern w:val="0"/>
          <w:lang w:eastAsia="zh-CN"/>
          <w14:ligatures w14:val="none"/>
        </w:rPr>
      </w:pPr>
    </w:p>
    <w:p w14:paraId="22CC7673" w14:textId="77777777" w:rsidR="00820EEE" w:rsidRPr="00820EEE" w:rsidRDefault="00820EEE" w:rsidP="00820EEE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Wykonawca podczas każdego dnia szkolenia, będzie odpowiedzialny za:</w:t>
      </w:r>
    </w:p>
    <w:p w14:paraId="18E8E994" w14:textId="77777777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Kompleksowe przygotowanie sali szkoleniowej, obsługę szkolenia, przerw kawowo-herbacianych, obiadowych;</w:t>
      </w:r>
    </w:p>
    <w:p w14:paraId="3A559767" w14:textId="77777777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Wymogi dotyczące Sali, w której będą prowadzone zajęcia :</w:t>
      </w:r>
    </w:p>
    <w:p w14:paraId="009E0C95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powierzchnię nie mniejszą niż 40 m2;</w:t>
      </w:r>
    </w:p>
    <w:p w14:paraId="4A557284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dostęp do źródeł prądu;</w:t>
      </w:r>
    </w:p>
    <w:p w14:paraId="4B17093F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sala powinna posiadać miejsce na umieszczenie serwisu kawowo-herbacianego   </w:t>
      </w:r>
    </w:p>
    <w:p w14:paraId="4DCA8C47" w14:textId="77777777" w:rsidR="00820EEE" w:rsidRPr="00820EEE" w:rsidRDefault="00820EEE" w:rsidP="00820EE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dla uczestników szkolenia;</w:t>
      </w:r>
    </w:p>
    <w:p w14:paraId="6E746A30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ind w:left="1418" w:hanging="425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całodobowe oświetlenie umożliwiające swobodne                              i bezpieczne dla wzroku czytanie;</w:t>
      </w:r>
    </w:p>
    <w:p w14:paraId="031AB0F2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odpowiednie zabezpieczenie przed promieniowaniem</w:t>
      </w:r>
    </w:p>
    <w:p w14:paraId="3202F0FB" w14:textId="77777777" w:rsidR="00820EEE" w:rsidRPr="00820EEE" w:rsidRDefault="00820EEE" w:rsidP="00820EE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słonecznym zapewniające komfort uczestnictwa i prowadzenia warsztatów (np. </w:t>
      </w:r>
    </w:p>
    <w:p w14:paraId="35E3A873" w14:textId="77777777" w:rsidR="00820EEE" w:rsidRPr="00820EEE" w:rsidRDefault="00820EEE" w:rsidP="00820EE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żaluzje, rolety, </w:t>
      </w:r>
      <w:proofErr w:type="spellStart"/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verticale</w:t>
      </w:r>
      <w:proofErr w:type="spellEnd"/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);</w:t>
      </w:r>
    </w:p>
    <w:p w14:paraId="79C21765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optymalne warunki prowadzenia zajęć szkoleniowych</w:t>
      </w:r>
    </w:p>
    <w:p w14:paraId="260872CE" w14:textId="77777777" w:rsidR="00820EEE" w:rsidRPr="00820EEE" w:rsidRDefault="00820EEE" w:rsidP="00820EE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w grupie + trener oraz dającej możliwość swobodnego przestawiania krzeseł</w:t>
      </w:r>
    </w:p>
    <w:p w14:paraId="2D291F14" w14:textId="77777777" w:rsidR="00820EEE" w:rsidRPr="00820EEE" w:rsidRDefault="00820EEE" w:rsidP="00820EE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i stołów;</w:t>
      </w:r>
    </w:p>
    <w:p w14:paraId="1D9A1EBB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sala powinna być przystosowana pod względem sanitarnym, przeciwpożarowym  </w:t>
      </w:r>
    </w:p>
    <w:p w14:paraId="3C99A4F4" w14:textId="77777777" w:rsidR="00820EEE" w:rsidRPr="00820EEE" w:rsidRDefault="00820EEE" w:rsidP="00820EE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i bhp do prowadzenia szkolenia;</w:t>
      </w:r>
    </w:p>
    <w:p w14:paraId="6D5A073E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być wyposażona w stoły i krzesła niezbędne do prowadzenia szkolenia;</w:t>
      </w:r>
    </w:p>
    <w:p w14:paraId="31D4D73A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być wyposażona w klimatyzację;</w:t>
      </w:r>
    </w:p>
    <w:p w14:paraId="4D518FBB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być ogrzewana przy spadku temperatury na zewnątrz poniżej 10 stopni C;</w:t>
      </w:r>
    </w:p>
    <w:p w14:paraId="4D03D399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nie może znajdować się w piwnicy, suterenie lub poddaszu;</w:t>
      </w:r>
    </w:p>
    <w:p w14:paraId="26D9662E" w14:textId="77777777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 sali nie mogą znajdować się słupy, kolumny lub inne elementy, które utrudnią prowadzenie zajęć;</w:t>
      </w:r>
    </w:p>
    <w:p w14:paraId="7D31C521" w14:textId="3DB7C209" w:rsidR="00820EEE" w:rsidRPr="00820EEE" w:rsidRDefault="00820EEE" w:rsidP="00820EE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 sali powinno znajdować się odpowiednie oprzyrządowanie techniczne niezbędne trenerowi/wykładowcy  tj.: aparatura audiowizualna, rzutnik, tablicę flipchart wraz z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kompletem mazaków,  </w:t>
      </w:r>
    </w:p>
    <w:p w14:paraId="79647BB2" w14:textId="77777777" w:rsidR="00820EEE" w:rsidRPr="00820EEE" w:rsidRDefault="00820EEE" w:rsidP="00820EEE">
      <w:pPr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p w14:paraId="1EEA4D7C" w14:textId="2F901570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Zapewnienie osoby do kontaktów z Zamawiającym, odpowiedzialnej za dbałość o wysoką jakość zajęć i upoważnionej do podejmowania wiążących decyzji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 kwestiach związanych z realizowanymi zajęciami oraz obecnej co najmniej na rozpoczęciu i zakończeniu szkolenia;</w:t>
      </w:r>
    </w:p>
    <w:p w14:paraId="1DAB3E3A" w14:textId="77777777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Współpracę na każdym etapie realizacji usługi z Zamawiającym;</w:t>
      </w:r>
    </w:p>
    <w:p w14:paraId="4D7F090B" w14:textId="65F417DF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Informowanie Zamawiającego o napotkanych problemach / trudnościach przy realizacji zamówienia w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szczególności informowania Zamawiającego o nieobecności uczestnika na zajęciach najpóźniej po 30 minutach od rozpoczęcia zajęć.</w:t>
      </w:r>
    </w:p>
    <w:p w14:paraId="1D8AB9E6" w14:textId="77777777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Merytoryczne przygotowanie i wydrukowanie kompletu materiałów szkoleniowych (skrypt tematyczny) dla każdego z uczestników szkolenia w wersji papierowej trwale połączonej oraz przygotowanie po jednym komplecie składającym się minimum z: notatnika w kratkę oraz długopisu. Wykonawca przekaże w/w materiały uczestnikom za pisemnym potwierdzeniem odbioru, na początku zajęć; </w:t>
      </w:r>
    </w:p>
    <w:p w14:paraId="6E0A6A4B" w14:textId="77777777" w:rsidR="00820EEE" w:rsidRPr="00820EEE" w:rsidRDefault="00820EEE" w:rsidP="00820EE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Jeden egzemplarz materiałów szkoleniowych (skrypt tematyczny) zostanie przekazany w wersji papierowej i elektronicznej Zamawiającemu.</w:t>
      </w:r>
    </w:p>
    <w:p w14:paraId="209CB2DD" w14:textId="77777777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Prowadzenia list:</w:t>
      </w:r>
    </w:p>
    <w:p w14:paraId="36868640" w14:textId="77777777" w:rsidR="00820EEE" w:rsidRPr="00820EEE" w:rsidRDefault="00820EEE" w:rsidP="00820EE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obecności uczestników każdego dnia szkolenia,</w:t>
      </w:r>
    </w:p>
    <w:p w14:paraId="61D92768" w14:textId="77777777" w:rsidR="00820EEE" w:rsidRPr="00820EEE" w:rsidRDefault="00820EEE" w:rsidP="00820EE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potwierdzenia odbioru materiałów szkoleniowych,</w:t>
      </w:r>
    </w:p>
    <w:p w14:paraId="62C998AC" w14:textId="77777777" w:rsidR="00820EEE" w:rsidRPr="00820EEE" w:rsidRDefault="00820EEE" w:rsidP="00820EE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korzystania z cateringu,</w:t>
      </w:r>
    </w:p>
    <w:p w14:paraId="6AF2DACB" w14:textId="77777777" w:rsidR="00820EEE" w:rsidRPr="00820EEE" w:rsidRDefault="00820EEE" w:rsidP="00820EE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potwierdzenia odbioru zaświadczeń / certyfikatów,</w:t>
      </w:r>
    </w:p>
    <w:p w14:paraId="01C09590" w14:textId="77777777" w:rsidR="00820EEE" w:rsidRPr="00820EEE" w:rsidRDefault="00820EEE" w:rsidP="00820EE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zgód na publikację wizerunku.</w:t>
      </w:r>
    </w:p>
    <w:p w14:paraId="54365382" w14:textId="0BD0E077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Zapewnienie wykwalifikowanej kadry w postaci trenera posiadającego wiedzę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i doświadczenie w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prowadzeniu podobnych szkoleń.</w:t>
      </w:r>
    </w:p>
    <w:p w14:paraId="432E83C9" w14:textId="77777777" w:rsidR="00820EEE" w:rsidRPr="00820EEE" w:rsidRDefault="00820EEE" w:rsidP="00820EEE">
      <w:pPr>
        <w:spacing w:after="0" w:line="240" w:lineRule="auto"/>
        <w:ind w:left="709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Wykonawca jest zobowiązany do informowania Zamawiającego o każdej okoliczności skutkującej koniecznością zmiany trenera, przedstawiając jednocześnie nowe propozycje prowadzących, o co najmniej takich kwalifikacjach, doświadczeniu oraz wiedzy, jakie określił Zamawiający w opisie przedmiotu zamówienia;</w:t>
      </w:r>
    </w:p>
    <w:p w14:paraId="6A829387" w14:textId="5233FACC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Przygotowanie szczegółowego programu szkolenia, który będzie zawierał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: 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datę rozpoczęcia i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zakończenia szkolenia, z podziałem na godziny i tematy zajęć z uwzględnieniem przerw, imię i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nazwisko trenera oraz propozycję miejsca szkolenia. Szczegółowy program szkolenia zostanie przygotowany i przekazany Zamawiającemu przez Wykonawcę w terminie nie późniejszym niż 2 dni od podpisania umowy, w celu akceptacji przez Zamawiającego. Zamawiający zastrzega sobie możliwość korekty przedstawionych dokumentów;</w:t>
      </w:r>
    </w:p>
    <w:p w14:paraId="2E629642" w14:textId="77777777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Opracowanie w uzgodnieniu z koordynatorem projektu i przeprowadzenie ankiet ewaluacyjnych wraz z ich oceną, którą przekaże Zamawiającemu po zakończeniu szkolenia;</w:t>
      </w:r>
    </w:p>
    <w:p w14:paraId="172B3141" w14:textId="07B69546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Przygotowanie, wydrukowanie oraz wręczenie uczestnikom zaświadczeń potwierdzających udział w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szkoleniu i przekazanie kserokopii tych dokumentów, poświadczonych za zgodność z oryginałem Zamawiającemu. Zaświadczenia muszą zawierać informację i </w:t>
      </w:r>
      <w:proofErr w:type="spellStart"/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ologowanie</w:t>
      </w:r>
      <w:proofErr w:type="spellEnd"/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wskazujące na źródło finansowania. Wzór zaświadczenia zostanie skonsultowany z koordynatorem projektu;</w:t>
      </w:r>
    </w:p>
    <w:p w14:paraId="6F0D44D4" w14:textId="77777777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W czasie każdego dnia szkolenia dla każdego uczestnika Wykonawca zapewni: </w:t>
      </w:r>
    </w:p>
    <w:p w14:paraId="6B167E63" w14:textId="77777777" w:rsidR="00820EEE" w:rsidRPr="00820EEE" w:rsidRDefault="00820EEE" w:rsidP="00820EEE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2 przerwy kawowe składające się przynajmniej z: </w:t>
      </w:r>
    </w:p>
    <w:p w14:paraId="58FB8217" w14:textId="77777777" w:rsidR="00820EEE" w:rsidRPr="00820EEE" w:rsidRDefault="00820EEE" w:rsidP="00820EEE">
      <w:pPr>
        <w:numPr>
          <w:ilvl w:val="0"/>
          <w:numId w:val="10"/>
        </w:numPr>
        <w:suppressAutoHyphens/>
        <w:spacing w:after="20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pełnej zastawy serwisowej, serwetek, filiżanek do herbaty i kawy ze spodeczkami, łyżeczek metalowych, sztućców metalowych do ciasta, wraz z przygotowaniem serwisu oraz uprzątnięciem po zakończonym spotkaniu;</w:t>
      </w:r>
    </w:p>
    <w:p w14:paraId="43BA9C60" w14:textId="5D6B6021" w:rsidR="00820EEE" w:rsidRPr="00820EEE" w:rsidRDefault="00820EEE" w:rsidP="00820EEE">
      <w:pPr>
        <w:numPr>
          <w:ilvl w:val="0"/>
          <w:numId w:val="10"/>
        </w:numPr>
        <w:suppressAutoHyphens/>
        <w:spacing w:after="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kawy rozpuszczalnej i sypanej – bez </w:t>
      </w:r>
      <w:proofErr w:type="spellStart"/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ograniczęń</w:t>
      </w:r>
      <w:proofErr w:type="spellEnd"/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, herbaty (3 rodzaje herbat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w torebkach - owocowa, zielona, czarna) bez ograniczeń - gorącej wody  w termosach do zaparzania herbaty, lub czajniki do zagotowania wody - mleka w dzbankach (50 ml/os.),  - cukru (4 łyżeczki lub 4 saszetki po 2 gramy na osobę), - ciasta – 3 rodzaje ciasta pieczonego 150 g/os. (np. sernik, szarlotka, </w:t>
      </w:r>
      <w:proofErr w:type="spellStart"/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pysznotka</w:t>
      </w:r>
      <w:proofErr w:type="spellEnd"/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), - wody mineralnej gazowanej i niegazowanej w 0,5l butelkach /os., 3 rodzaje soków w litrowych kartonach, dwóch rodzajów owoców po 150g/os. (np. winogrono, śliwki , banan, jabłko, mandarynki).</w:t>
      </w:r>
    </w:p>
    <w:p w14:paraId="690DD78E" w14:textId="7B53B45E" w:rsidR="00820EEE" w:rsidRPr="00820EEE" w:rsidRDefault="00820EEE" w:rsidP="00820EEE">
      <w:pPr>
        <w:suppressAutoHyphens/>
        <w:spacing w:after="0" w:line="240" w:lineRule="auto"/>
        <w:ind w:left="63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Zamawiający wymaga przygotowania i obsługi serwisu kawowego na bieżąco i uzupełniania serwisu kawowego podczas spotkań.</w:t>
      </w:r>
    </w:p>
    <w:p w14:paraId="531343C4" w14:textId="77777777" w:rsidR="00820EEE" w:rsidRPr="00820EEE" w:rsidRDefault="00820EEE" w:rsidP="00820EEE">
      <w:pPr>
        <w:numPr>
          <w:ilvl w:val="0"/>
          <w:numId w:val="9"/>
        </w:numPr>
        <w:suppressAutoHyphens/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obiad (co najmniej drugie danie) </w:t>
      </w:r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np. ziemniaki, ryż, kasza 200 g/osoba, sztuka mięsa (drobiowego/wieprzowego)  z sosem lub bez 120 g/osoba, lub kotlet schabowy – 120 g/osoba lub ryba – 120 g/osoba, surówka (np. z gotowanych warzyw lub świeżych warzyw sezonowych) - 200 g/os.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820EEE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Podane gramatury są poddane po obróbce termicznej. Obiad dla każdego uczestnika powinien być podany na stole,  na zastawie ceramicznej z kompletem sztućców metalowych i serwetek. Menu obiadowe powinno być zróżnicowane i inne na każdy dzień szkolenia. Wykonawca uwzględni preferencje uczestników określone na etapie rekrutacji w zakresie rodzaju menu: bezglutenowa lub wegetariańskie. </w:t>
      </w:r>
    </w:p>
    <w:p w14:paraId="251BA699" w14:textId="77777777" w:rsidR="00820EEE" w:rsidRPr="00820EEE" w:rsidRDefault="00820EEE" w:rsidP="00820EEE">
      <w:pPr>
        <w:suppressAutoHyphens/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Zamawiający nie pokrywa ewentualnych kosztów wyżywienia dla trenera oraz innych osób zaangażowanych po stronie wykonawcy w obsługę szkolenia;</w:t>
      </w:r>
    </w:p>
    <w:p w14:paraId="30D300BE" w14:textId="62E921DC" w:rsidR="00820EEE" w:rsidRPr="00820EEE" w:rsidRDefault="00820EEE" w:rsidP="00820EE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przygotowania i przekazania Zamawiającemu  w ciągu 14 dni od daty zakończenia zajęć pełnej</w:t>
      </w:r>
      <w:r w:rsidRPr="00820EEE">
        <w:rPr>
          <w:rFonts w:asciiTheme="majorHAnsi" w:eastAsia="Calibri" w:hAnsiTheme="majorHAnsi" w:cstheme="majorHAnsi"/>
          <w:color w:val="FF0000"/>
          <w:kern w:val="0"/>
          <w:sz w:val="24"/>
          <w:szCs w:val="24"/>
          <w:lang w:eastAsia="zh-CN"/>
          <w14:ligatures w14:val="none"/>
        </w:rPr>
        <w:t xml:space="preserve"> 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dokumentacji szkoleniowej, zgodnej z prawem krajowym oraz ustaleniami zawartymi w umowie z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Zamawiającym (dziennik zajęć, listy obecności, listy potwierdzające odbiór zaświadczeń o ukończeniu szkolenia, ankiety ewaluacyjne wraz z oceną, protokół odbioru usługi).</w:t>
      </w:r>
    </w:p>
    <w:p w14:paraId="29D0459A" w14:textId="77777777" w:rsidR="00820EEE" w:rsidRPr="00820EEE" w:rsidRDefault="00820EEE" w:rsidP="00820EEE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/>
          <w:kern w:val="0"/>
          <w:lang w:eastAsia="zh-CN"/>
          <w14:ligatures w14:val="none"/>
        </w:rPr>
      </w:pPr>
    </w:p>
    <w:p w14:paraId="360AF0D9" w14:textId="77777777" w:rsidR="00820EEE" w:rsidRPr="00820EEE" w:rsidRDefault="00820EEE" w:rsidP="00820EEE">
      <w:pPr>
        <w:suppressAutoHyphens/>
        <w:spacing w:after="200" w:line="276" w:lineRule="auto"/>
        <w:ind w:left="502"/>
        <w:contextualSpacing/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  <w:t>Zakres szkolenia:</w:t>
      </w:r>
    </w:p>
    <w:p w14:paraId="5CC68EBF" w14:textId="77777777" w:rsidR="00820EEE" w:rsidRPr="00820EEE" w:rsidRDefault="00820EEE" w:rsidP="00820EEE">
      <w:pPr>
        <w:suppressAutoHyphens/>
        <w:spacing w:after="0" w:line="240" w:lineRule="auto"/>
        <w:ind w:left="502"/>
        <w:contextualSpacing/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I Moduł teoretyczny (10 h dydaktycznych)</w:t>
      </w:r>
    </w:p>
    <w:p w14:paraId="485F0E07" w14:textId="77777777" w:rsidR="00820EEE" w:rsidRPr="00820EEE" w:rsidRDefault="00820EEE" w:rsidP="00820EEE">
      <w:pPr>
        <w:suppressAutoHyphens/>
        <w:spacing w:after="0" w:line="240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1. Wprowadzenie. Dialog motywujący – źródła teoretyczne metody</w:t>
      </w:r>
    </w:p>
    <w:p w14:paraId="01A9F7D1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2. Elementy składowe i zasady dialogu motywującego</w:t>
      </w:r>
    </w:p>
    <w:p w14:paraId="7094B529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3. Narzędzia stosowane w dialogu motywującym</w:t>
      </w:r>
    </w:p>
    <w:p w14:paraId="13F6D47E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4. Proces wyzwalania motywacji wewnętrznej człowieka </w:t>
      </w:r>
    </w:p>
    <w:p w14:paraId="7F42A8AE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5. Interakcja – filar dialogu motywującego w poradnictwie oraz informowaniu klienta</w:t>
      </w:r>
    </w:p>
    <w:p w14:paraId="3B4E2348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6. Słuchanie i wzmocnienia udzielane w dialogu motywującym</w:t>
      </w:r>
    </w:p>
    <w:p w14:paraId="3FAC559A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7. Przeszkody w usprawnieniu motywacji metoda DM: odruch naprawiania </w:t>
      </w:r>
    </w:p>
    <w:p w14:paraId="515CC39F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8. Partnerstwo, Akceptacja, Współczucie, Wydobywanie –atmosfera DM</w:t>
      </w:r>
    </w:p>
    <w:p w14:paraId="6EC979F5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9. Procesy DM (angażowanie, ukierunkowywanie, wywoływanie, planowanie)</w:t>
      </w:r>
    </w:p>
    <w:p w14:paraId="4258ABFB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10. Rola spójności specjalisty z klientem w DM (elementy skali spójności dialogu motywującego)</w:t>
      </w:r>
    </w:p>
    <w:p w14:paraId="5ECA9F50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11. DM w kontekście systemowej pracy z rodziną</w:t>
      </w:r>
    </w:p>
    <w:p w14:paraId="1E4EA5D1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12. Standardy kształcenia DM w Polsce oraz niezbędne kompetencje specjalistów stosujących DM w pracy zawodowej</w:t>
      </w:r>
    </w:p>
    <w:p w14:paraId="4A3C1007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II Moduł praktyczny (32 h dydaktycznych</w:t>
      </w: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)</w:t>
      </w:r>
    </w:p>
    <w:p w14:paraId="7D3FB2DB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1. Zastosowanie DM w pracy socjalnej z rodziną.</w:t>
      </w:r>
    </w:p>
    <w:p w14:paraId="0FBD855B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2. Zastosowanie dialogu motywującego w pracy z osobą doświadczającą przemocy.</w:t>
      </w:r>
    </w:p>
    <w:p w14:paraId="74B1A908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3. Zastosowanie dialogu motywującego w pracy z osobą stosującą przemoc.</w:t>
      </w:r>
    </w:p>
    <w:p w14:paraId="5EAE81DA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4. Zastosowanie DM w pracy z osobą starszą, niepełnosprawną, dzieckiem.</w:t>
      </w:r>
    </w:p>
    <w:p w14:paraId="67B88267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6. Wydobywanie języka zmiany – ćwiczenia.</w:t>
      </w:r>
    </w:p>
    <w:p w14:paraId="2C6F8D13" w14:textId="77777777" w:rsidR="00820EEE" w:rsidRPr="00820EEE" w:rsidRDefault="00820EEE" w:rsidP="00820EEE">
      <w:pPr>
        <w:suppressAutoHyphens/>
        <w:spacing w:after="0" w:line="276" w:lineRule="auto"/>
        <w:ind w:left="567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7. Ćwiczenia narzędzi stosowanych w DM (pytania otwarte, dowartościowania, odzwierciedlenia i podsumowania, udzielanie informacji  zgodnie z zasadami DM).</w:t>
      </w:r>
    </w:p>
    <w:p w14:paraId="4E83DBB5" w14:textId="77777777" w:rsidR="00820EEE" w:rsidRPr="00820EEE" w:rsidRDefault="00820EEE" w:rsidP="00820EEE">
      <w:pPr>
        <w:pBdr>
          <w:bottom w:val="dotted" w:sz="6" w:space="0" w:color="CCCCCC"/>
        </w:pBdr>
        <w:suppressAutoHyphens/>
        <w:spacing w:after="0" w:line="240" w:lineRule="auto"/>
        <w:ind w:left="284"/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</w:pPr>
    </w:p>
    <w:p w14:paraId="3390855F" w14:textId="77777777" w:rsidR="00820EEE" w:rsidRPr="00820EEE" w:rsidRDefault="00820EEE" w:rsidP="00820EEE">
      <w:pPr>
        <w:pBdr>
          <w:bottom w:val="dotted" w:sz="6" w:space="0" w:color="CCCCCC"/>
        </w:pBdr>
        <w:suppressAutoHyphens/>
        <w:spacing w:after="0" w:line="240" w:lineRule="auto"/>
        <w:ind w:left="284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Wymagane kwalifikacje wykładowcy, który będzie przeprowadzał szkolenie będące przedmiotem zamówienia:</w:t>
      </w:r>
    </w:p>
    <w:p w14:paraId="4A596674" w14:textId="77777777" w:rsidR="00820EEE" w:rsidRPr="00820EEE" w:rsidRDefault="00820EEE" w:rsidP="00820EEE">
      <w:pPr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Osoba posiadająca:</w:t>
      </w:r>
    </w:p>
    <w:p w14:paraId="62BC3AEB" w14:textId="77777777" w:rsidR="00820EEE" w:rsidRPr="00820EEE" w:rsidRDefault="00820EEE" w:rsidP="00820EEE">
      <w:pPr>
        <w:suppressAutoHyphens/>
        <w:spacing w:after="200" w:line="276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-  wykształcenie wyższe psychologiczne, </w:t>
      </w:r>
    </w:p>
    <w:p w14:paraId="6A2D2DD9" w14:textId="77777777" w:rsidR="00820EEE" w:rsidRPr="00820EEE" w:rsidRDefault="00820EEE" w:rsidP="00820EEE">
      <w:pPr>
        <w:suppressAutoHyphens/>
        <w:spacing w:after="200" w:line="276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-  certyfikat terapeuty motywującego, </w:t>
      </w:r>
    </w:p>
    <w:p w14:paraId="6244CDEC" w14:textId="77777777" w:rsidR="00820EEE" w:rsidRPr="00820EEE" w:rsidRDefault="00820EEE" w:rsidP="00820EEE">
      <w:pPr>
        <w:suppressAutoHyphens/>
        <w:spacing w:after="200" w:line="276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certyfikat trenera Dialogu Motywującego wydany przez Polski Instytut Dialogu Motywującego</w:t>
      </w:r>
    </w:p>
    <w:p w14:paraId="049CCCC0" w14:textId="77777777" w:rsidR="00820EEE" w:rsidRPr="00820EEE" w:rsidRDefault="00820EEE" w:rsidP="00820EEE">
      <w:pPr>
        <w:suppressAutoHyphens/>
        <w:spacing w:after="200" w:line="276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-  min. 5-letnie doświadczenie w pracy w obszarze przeciwdziałania przemocy domowej </w:t>
      </w:r>
    </w:p>
    <w:p w14:paraId="0E679873" w14:textId="77777777" w:rsidR="00820EEE" w:rsidRPr="00820EEE" w:rsidRDefault="00820EEE" w:rsidP="00820EEE">
      <w:pPr>
        <w:suppressAutoHyphens/>
        <w:spacing w:after="0" w:line="276" w:lineRule="auto"/>
        <w:ind w:left="720"/>
        <w:contextualSpacing/>
        <w:jc w:val="both"/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-  </w:t>
      </w:r>
      <w:r w:rsidRPr="00820EEE"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  <w:t>doświadczenie w pracy z wykorzystaniem Dialogu Motywującego</w:t>
      </w:r>
      <w:r w:rsidRPr="00820EEE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.</w:t>
      </w:r>
    </w:p>
    <w:p w14:paraId="37503E2F" w14:textId="77777777" w:rsidR="00820EEE" w:rsidRPr="00820EEE" w:rsidRDefault="00820EEE" w:rsidP="00820EEE">
      <w:pPr>
        <w:suppressAutoHyphens/>
        <w:spacing w:after="0" w:line="276" w:lineRule="auto"/>
        <w:ind w:left="720"/>
        <w:contextualSpacing/>
        <w:jc w:val="both"/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</w:pPr>
      <w:r w:rsidRPr="00820EEE">
        <w:rPr>
          <w:rFonts w:asciiTheme="majorHAnsi" w:eastAsia="Calibri" w:hAnsiTheme="majorHAnsi" w:cstheme="majorHAnsi"/>
          <w:bCs/>
          <w:kern w:val="0"/>
          <w:sz w:val="24"/>
          <w:szCs w:val="24"/>
          <w:lang w:eastAsia="zh-CN"/>
          <w14:ligatures w14:val="none"/>
        </w:rPr>
        <w:t>- co najmniej 200</w:t>
      </w:r>
      <w:r w:rsidRPr="00820EEE">
        <w:rPr>
          <w:rFonts w:asciiTheme="majorHAnsi" w:eastAsia="Calibri" w:hAnsiTheme="majorHAnsi" w:cstheme="majorHAnsi"/>
          <w:bCs/>
          <w:iCs/>
          <w:kern w:val="0"/>
          <w:sz w:val="24"/>
          <w:szCs w:val="24"/>
          <w14:ligatures w14:val="none"/>
        </w:rPr>
        <w:t xml:space="preserve"> godzin dydaktycznych przeprowadzonych szkoleń o zakresie tematycznym dotyczącym zakresu tematycznego szkolenia w przeciągu ostatnich 3 lat.</w:t>
      </w:r>
    </w:p>
    <w:p w14:paraId="7678A9CF" w14:textId="77777777" w:rsidR="00B547AF" w:rsidRPr="00820EEE" w:rsidRDefault="00B547AF" w:rsidP="00B547AF">
      <w:pPr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0E177053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343CD906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1D5E8FDA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4FC15B69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47DCB458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78FF6EB4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7A46EE51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0E318E3E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1E2A9AE5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638509C6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01D4CED2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5C0EF241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447088A6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2C371B67" w14:textId="77777777" w:rsidR="00B547AF" w:rsidRPr="00820EEE" w:rsidRDefault="00B547AF" w:rsidP="00B547A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Courier New" w:hAnsiTheme="majorHAnsi" w:cstheme="majorHAnsi"/>
          <w:vanish/>
          <w:color w:val="00B0F0"/>
          <w:kern w:val="0"/>
          <w:sz w:val="24"/>
          <w:szCs w:val="24"/>
          <w:lang w:eastAsia="pl-PL"/>
          <w14:ligatures w14:val="none"/>
        </w:rPr>
      </w:pPr>
    </w:p>
    <w:p w14:paraId="592302C0" w14:textId="77777777" w:rsidR="00B547AF" w:rsidRPr="00820EEE" w:rsidRDefault="00B547AF" w:rsidP="00B547AF">
      <w:pPr>
        <w:spacing w:after="0"/>
        <w:ind w:left="4248"/>
        <w:jc w:val="both"/>
        <w:rPr>
          <w:rFonts w:asciiTheme="majorHAnsi" w:eastAsia="Calibri" w:hAnsiTheme="majorHAnsi" w:cstheme="majorHAnsi"/>
          <w:i/>
          <w:color w:val="00B0F0"/>
          <w:kern w:val="0"/>
          <w:sz w:val="24"/>
          <w:szCs w:val="24"/>
          <w14:ligatures w14:val="none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1474E" w14:paraId="7D9E1572" w14:textId="77777777" w:rsidTr="008C3EA9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6B765F" w14:textId="2A8B5BFF" w:rsidR="0041474E" w:rsidRDefault="00B547AF" w:rsidP="008C3EA9">
            <w:pPr>
              <w:widowControl w:val="0"/>
              <w:suppressLineNumbers/>
              <w:suppressAutoHyphens/>
              <w:spacing w:before="20"/>
              <w:jc w:val="center"/>
              <w:rPr>
                <w:rFonts w:eastAsia="Lucida Sans Unicode"/>
                <w:b/>
                <w:sz w:val="24"/>
                <w:szCs w:val="24"/>
              </w:rPr>
            </w:pPr>
            <w:r w:rsidRPr="00820EEE">
              <w:rPr>
                <w:rFonts w:asciiTheme="majorHAnsi" w:eastAsia="Calibri" w:hAnsiTheme="majorHAnsi" w:cstheme="majorHAnsi"/>
                <w:color w:val="00B0F0"/>
                <w:kern w:val="0"/>
                <w14:ligatures w14:val="none"/>
              </w:rPr>
              <w:br w:type="page"/>
            </w:r>
            <w:r w:rsidR="0041474E">
              <w:rPr>
                <w:rFonts w:eastAsia="Lucida Sans Unicode"/>
                <w:b/>
                <w:sz w:val="24"/>
                <w:szCs w:val="24"/>
              </w:rPr>
              <w:t xml:space="preserve">CZĘŚĆ NR </w:t>
            </w:r>
            <w:r w:rsidR="0041474E">
              <w:rPr>
                <w:rFonts w:eastAsia="Lucida Sans Unicode"/>
                <w:b/>
                <w:sz w:val="24"/>
                <w:szCs w:val="24"/>
              </w:rPr>
              <w:t>4</w:t>
            </w:r>
          </w:p>
          <w:p w14:paraId="0CA901B1" w14:textId="79FB2D1C" w:rsidR="0041474E" w:rsidRPr="00870315" w:rsidRDefault="0041474E" w:rsidP="008C3EA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FE4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O</w:t>
            </w: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rganiza</w:t>
            </w:r>
            <w:r w:rsidRPr="00272FE4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cja</w:t>
            </w: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 xml:space="preserve"> i przeprowadzenia szkolenia:</w:t>
            </w: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Terapia skoncentrowana na </w:t>
            </w:r>
            <w:proofErr w:type="spellStart"/>
            <w:r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Rozwiazaniach</w:t>
            </w:r>
            <w:proofErr w:type="spellEnd"/>
            <w:r w:rsidRPr="00870315">
              <w:rPr>
                <w:rFonts w:asciiTheme="majorHAnsi" w:eastAsia="Lucida Sans Unicode" w:hAnsiTheme="majorHAnsi" w:cstheme="maj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</w:p>
          <w:p w14:paraId="4AB29B59" w14:textId="77777777" w:rsidR="0041474E" w:rsidRPr="00870315" w:rsidRDefault="0041474E" w:rsidP="008C3EA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0315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Obszar programowy 22: Przeciwdziałanie przemocy w rodzinie i przemocy ze względu na płeć.</w:t>
            </w:r>
          </w:p>
          <w:p w14:paraId="40FE7A14" w14:textId="77777777" w:rsidR="0041474E" w:rsidRPr="00157E0B" w:rsidRDefault="0041474E" w:rsidP="008C3EA9">
            <w:pPr>
              <w:suppressAutoHyphens/>
              <w:spacing w:after="0" w:line="240" w:lineRule="auto"/>
              <w:jc w:val="both"/>
              <w:rPr>
                <w:rFonts w:eastAsia="Lucida Sans Unicode"/>
                <w:b/>
                <w:sz w:val="24"/>
                <w:szCs w:val="24"/>
              </w:rPr>
            </w:pPr>
          </w:p>
        </w:tc>
      </w:tr>
    </w:tbl>
    <w:p w14:paraId="2F2D72C4" w14:textId="017AE82A" w:rsidR="00B547AF" w:rsidRDefault="00B547AF" w:rsidP="00B547AF">
      <w:pPr>
        <w:widowControl w:val="0"/>
        <w:suppressLineNumbers/>
        <w:suppressAutoHyphens/>
        <w:spacing w:before="20" w:after="0" w:line="240" w:lineRule="auto"/>
        <w:rPr>
          <w:rFonts w:asciiTheme="majorHAnsi" w:eastAsia="Calibri" w:hAnsiTheme="majorHAnsi" w:cstheme="majorHAnsi"/>
          <w:color w:val="00B0F0"/>
          <w:kern w:val="0"/>
          <w14:ligatures w14:val="none"/>
        </w:rPr>
      </w:pPr>
    </w:p>
    <w:p w14:paraId="7A6342E5" w14:textId="77777777" w:rsidR="0041474E" w:rsidRPr="0041474E" w:rsidRDefault="0041474E" w:rsidP="0041474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41474E">
        <w:rPr>
          <w:rFonts w:asciiTheme="majorHAnsi" w:eastAsia="Calibri" w:hAnsiTheme="majorHAnsi" w:cstheme="majorHAnsi"/>
          <w:b/>
          <w:bCs/>
          <w:color w:val="000000"/>
          <w:kern w:val="0"/>
          <w:sz w:val="24"/>
          <w:szCs w:val="24"/>
          <w14:ligatures w14:val="none"/>
        </w:rPr>
        <w:t>Czas trwania szkolenia:</w:t>
      </w:r>
      <w:r w:rsidRPr="0041474E">
        <w:rPr>
          <w:rFonts w:asciiTheme="majorHAnsi" w:eastAsia="Calibri" w:hAnsiTheme="majorHAnsi" w:cstheme="majorHAnsi"/>
          <w:bCs/>
          <w:color w:val="000000"/>
          <w:kern w:val="0"/>
          <w:sz w:val="24"/>
          <w:szCs w:val="24"/>
          <w14:ligatures w14:val="none"/>
        </w:rPr>
        <w:t xml:space="preserve"> 42 godz. dydaktyczne, 5 dni roboczych podzielonych na 2 zjazdy trwające odpowiednio: pierwszy zjazd 3 - dniowy, drugi zjazd 2 - dniowy</w:t>
      </w:r>
    </w:p>
    <w:p w14:paraId="4D0A3298" w14:textId="77777777" w:rsidR="0041474E" w:rsidRPr="0041474E" w:rsidRDefault="0041474E" w:rsidP="0041474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41474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Czas zajęć:</w:t>
      </w:r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7.50 – 15.10 w tym 6,3 godz. zegarowych (8,4 godz. </w:t>
      </w:r>
      <w:proofErr w:type="spellStart"/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>dyd</w:t>
      </w:r>
      <w:proofErr w:type="spellEnd"/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>.) zajęć merytorycznych, 2 przerwy kawowe po 15 min. i 1 przerwa obiadowa 30 min.</w:t>
      </w:r>
    </w:p>
    <w:p w14:paraId="1B43BE2C" w14:textId="77777777" w:rsidR="0041474E" w:rsidRPr="0041474E" w:rsidRDefault="0041474E" w:rsidP="0041474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41474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Liczba grup:</w:t>
      </w:r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jedna grupa 16 - osobowa.</w:t>
      </w:r>
    </w:p>
    <w:p w14:paraId="10E3665E" w14:textId="77777777" w:rsidR="0041474E" w:rsidRPr="0041474E" w:rsidRDefault="0041474E" w:rsidP="0041474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41474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Miejsce szkolenia:</w:t>
      </w:r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Puławy, salę zapewnia Wykonawca</w:t>
      </w:r>
    </w:p>
    <w:p w14:paraId="7EDAE974" w14:textId="77777777" w:rsidR="0041474E" w:rsidRPr="0041474E" w:rsidRDefault="0041474E" w:rsidP="0041474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41474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Termin szkolenia:</w:t>
      </w:r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 marzec 2024 r. (preferowane terminy: między 11 i 22 marca 2024 r.)</w:t>
      </w:r>
    </w:p>
    <w:p w14:paraId="2F3B0805" w14:textId="77777777" w:rsidR="0041474E" w:rsidRPr="0041474E" w:rsidRDefault="0041474E" w:rsidP="0041474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41474E">
        <w:rPr>
          <w:rFonts w:asciiTheme="majorHAnsi" w:eastAsia="Calibri" w:hAnsiTheme="majorHAnsi" w:cstheme="majorHAnsi"/>
          <w:b/>
          <w:color w:val="000000"/>
          <w:kern w:val="0"/>
          <w:sz w:val="24"/>
          <w:szCs w:val="24"/>
          <w14:ligatures w14:val="none"/>
        </w:rPr>
        <w:t>Liczba osób prowadzących szkolenie:</w:t>
      </w:r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 1 osoba.</w:t>
      </w:r>
    </w:p>
    <w:p w14:paraId="06AF6B7B" w14:textId="77777777" w:rsidR="0041474E" w:rsidRPr="0041474E" w:rsidRDefault="0041474E" w:rsidP="0041474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</w:p>
    <w:p w14:paraId="12BB01FD" w14:textId="77777777" w:rsidR="0041474E" w:rsidRPr="0041474E" w:rsidRDefault="0041474E" w:rsidP="0041474E">
      <w:pPr>
        <w:spacing w:after="0" w:line="240" w:lineRule="auto"/>
        <w:jc w:val="both"/>
        <w:rPr>
          <w:rFonts w:asciiTheme="majorHAnsi" w:eastAsia="Calibri" w:hAnsiTheme="majorHAnsi" w:cstheme="majorHAnsi"/>
          <w:iCs/>
          <w:kern w:val="0"/>
          <w:sz w:val="24"/>
          <w:szCs w:val="24"/>
          <w14:ligatures w14:val="none"/>
        </w:rPr>
      </w:pPr>
      <w:r w:rsidRPr="0041474E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>Uczestnicy szkolenia:</w:t>
      </w:r>
      <w:r w:rsidRPr="0041474E">
        <w:rPr>
          <w:rFonts w:asciiTheme="majorHAnsi" w:eastAsia="Calibri" w:hAnsiTheme="majorHAnsi" w:cstheme="majorHAnsi"/>
          <w:bCs/>
          <w:kern w:val="0"/>
          <w:sz w:val="24"/>
          <w:szCs w:val="24"/>
          <w14:ligatures w14:val="none"/>
        </w:rPr>
        <w:t xml:space="preserve"> przedstawiciele różnych służb lokalnych działających na rzecz przeciwdziałania przemocy w rodzinie w szczególności: psycholodzy, pedagodzy, pracownicy socjalni, asystenci rodziny, kuratorzy sądowi.</w:t>
      </w:r>
    </w:p>
    <w:p w14:paraId="2B47F225" w14:textId="77777777" w:rsidR="0041474E" w:rsidRPr="0041474E" w:rsidRDefault="0041474E" w:rsidP="0041474E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/>
          <w:kern w:val="0"/>
          <w:lang w:eastAsia="zh-CN"/>
          <w14:ligatures w14:val="none"/>
        </w:rPr>
      </w:pPr>
    </w:p>
    <w:p w14:paraId="022147DE" w14:textId="77777777" w:rsidR="0041474E" w:rsidRPr="0041474E" w:rsidRDefault="0041474E" w:rsidP="0041474E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Wykonawca podczas każdego dnia szkolenia, będzie odpowiedzialny za:</w:t>
      </w:r>
    </w:p>
    <w:p w14:paraId="51CEBBA1" w14:textId="77777777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Kompleksowe przygotowanie sali szkoleniowej, obsługę szkolenia, przerw kawowo-herbacianych, obiadowych;</w:t>
      </w:r>
    </w:p>
    <w:p w14:paraId="0301013C" w14:textId="77777777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Wymogi dotyczące Sali, w której będą prowadzone zajęcia :</w:t>
      </w:r>
    </w:p>
    <w:p w14:paraId="58991AEF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powierzchnię nie mniejszą niż 40 m2;</w:t>
      </w:r>
    </w:p>
    <w:p w14:paraId="04AB2F40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dostęp do źródeł prądu;</w:t>
      </w:r>
    </w:p>
    <w:p w14:paraId="36406E5C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sala powinna posiadać miejsce na umieszczenie serwisu kawowo-herbacianego   </w:t>
      </w:r>
    </w:p>
    <w:p w14:paraId="60D69D88" w14:textId="77777777" w:rsidR="0041474E" w:rsidRPr="0041474E" w:rsidRDefault="0041474E" w:rsidP="0041474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dla uczestników szkolenia;</w:t>
      </w:r>
    </w:p>
    <w:p w14:paraId="246649A4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ind w:left="1418" w:hanging="425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całodobowe oświetlenie umożliwiające swobodne                              i bezpieczne dla wzroku czytanie;</w:t>
      </w:r>
    </w:p>
    <w:p w14:paraId="0323ED40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odpowiednie zabezpieczenie przed promieniowaniem</w:t>
      </w:r>
    </w:p>
    <w:p w14:paraId="14516D78" w14:textId="77777777" w:rsidR="0041474E" w:rsidRPr="0041474E" w:rsidRDefault="0041474E" w:rsidP="0041474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słonecznym zapewniające komfort uczestnictwa i prowadzenia warsztatów (np. </w:t>
      </w:r>
    </w:p>
    <w:p w14:paraId="12E1576F" w14:textId="77777777" w:rsidR="0041474E" w:rsidRPr="0041474E" w:rsidRDefault="0041474E" w:rsidP="0041474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żaluzje, rolety, </w:t>
      </w:r>
      <w:proofErr w:type="spellStart"/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verticale</w:t>
      </w:r>
      <w:proofErr w:type="spellEnd"/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);</w:t>
      </w:r>
    </w:p>
    <w:p w14:paraId="69E408B3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posiadać optymalne warunki prowadzenia zajęć szkoleniowych</w:t>
      </w:r>
    </w:p>
    <w:p w14:paraId="6C2EB0E3" w14:textId="77777777" w:rsidR="0041474E" w:rsidRPr="0041474E" w:rsidRDefault="0041474E" w:rsidP="0041474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w grupie + trener oraz dającej możliwość swobodnego przestawiania krzeseł</w:t>
      </w:r>
    </w:p>
    <w:p w14:paraId="5644E9F4" w14:textId="77777777" w:rsidR="0041474E" w:rsidRPr="0041474E" w:rsidRDefault="0041474E" w:rsidP="0041474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i stołów;</w:t>
      </w:r>
    </w:p>
    <w:p w14:paraId="2CD0084A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ind w:left="709" w:firstLine="284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sala powinna być przystosowana pod względem sanitarnym, przeciwpożarowym  </w:t>
      </w:r>
    </w:p>
    <w:p w14:paraId="43DABFC5" w14:textId="77777777" w:rsidR="0041474E" w:rsidRPr="0041474E" w:rsidRDefault="0041474E" w:rsidP="0041474E">
      <w:pPr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      i bhp do prowadzenia szkolenia;</w:t>
      </w:r>
    </w:p>
    <w:p w14:paraId="39FBCDF2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być wyposażona w stoły i krzesła niezbędne do prowadzenia szkolenia;</w:t>
      </w:r>
    </w:p>
    <w:p w14:paraId="0C188D8A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być wyposażona w klimatyzację;</w:t>
      </w:r>
    </w:p>
    <w:p w14:paraId="24FAABB2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powinna być ogrzewana przy spadku temperatury na zewnątrz poniżej 10 stopni C;</w:t>
      </w:r>
    </w:p>
    <w:p w14:paraId="3F9986DC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sala nie może znajdować się w piwnicy, suterenie lub poddaszu;</w:t>
      </w:r>
    </w:p>
    <w:p w14:paraId="7FD76C6D" w14:textId="77777777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 sali nie mogą znajdować się słupy, kolumny lub inne elementy, które utrudnią prowadzenie zajęć;</w:t>
      </w:r>
    </w:p>
    <w:p w14:paraId="06678EE2" w14:textId="6E373802" w:rsidR="0041474E" w:rsidRPr="0041474E" w:rsidRDefault="0041474E" w:rsidP="0041474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 sali powinno znajdować się odpowiednie oprzyrządowanie techniczne niezbędne trenerowi/wykładowcy  tj.: aparatura audiowizualna, rzutnik, tablicę flipchart wraz z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kompletem mazaków,  </w:t>
      </w:r>
    </w:p>
    <w:p w14:paraId="4DE11C30" w14:textId="77777777" w:rsidR="0041474E" w:rsidRPr="0041474E" w:rsidRDefault="0041474E" w:rsidP="0041474E">
      <w:pPr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p w14:paraId="50033E18" w14:textId="53BD1D73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Zapewnienie osoby do kontaktów z Zamawiającym, odpowiedzialnej za dbałość 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 wysoką jakość zajęć i upoważnionej do podejmowania wiążących decyzji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 kwestiach związanych z realizowanymi zajęciami oraz obecnej co najmniej na rozpoczęciu i zakończeniu szkolenia;</w:t>
      </w:r>
    </w:p>
    <w:p w14:paraId="277204B3" w14:textId="77777777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Współpracę na każdym etapie realizacji usługi z Zamawiającym;</w:t>
      </w:r>
    </w:p>
    <w:p w14:paraId="5C2B02AB" w14:textId="790C6950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Informowanie Zamawiającego o napotkanych problemach / trudnościach przy realizacji zamówienia w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szczególności informowania Zamawiającego o nieobecności uczestnika na zajęciach najpóźniej po 30 minutach od rozpoczęcia zajęć.</w:t>
      </w:r>
    </w:p>
    <w:p w14:paraId="79124A6F" w14:textId="77777777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Merytoryczne przygotowanie i wydrukowanie kompletu materiałów szkoleniowych (skrypt tematyczny) dla każdego z uczestników szkolenia w wersji papierowej trwale połączonej oraz przygotowanie po jednym komplecie składającym się minimum z: notatnika w kratkę oraz długopisu. Wykonawca przekaże w/w materiały uczestnikom za pisemnym potwierdzeniem odbioru, na początku zajęć; </w:t>
      </w:r>
    </w:p>
    <w:p w14:paraId="4DBE8F3E" w14:textId="77777777" w:rsidR="0041474E" w:rsidRPr="0041474E" w:rsidRDefault="0041474E" w:rsidP="0041474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Jeden egzemplarz materiałów szkoleniowych (skrypt tematyczny) zostanie przekazany w wersji papierowej i elektronicznej Zamawiającemu.</w:t>
      </w:r>
    </w:p>
    <w:p w14:paraId="228A0E60" w14:textId="77777777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Prowadzenia list:</w:t>
      </w:r>
    </w:p>
    <w:p w14:paraId="25562BFA" w14:textId="77777777" w:rsidR="0041474E" w:rsidRPr="0041474E" w:rsidRDefault="0041474E" w:rsidP="0041474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obecności uczestników każdego dnia szkolenia,</w:t>
      </w:r>
    </w:p>
    <w:p w14:paraId="75E1EB03" w14:textId="77777777" w:rsidR="0041474E" w:rsidRPr="0041474E" w:rsidRDefault="0041474E" w:rsidP="0041474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potwierdzenia odbioru materiałów szkoleniowych,</w:t>
      </w:r>
    </w:p>
    <w:p w14:paraId="7701C015" w14:textId="77777777" w:rsidR="0041474E" w:rsidRPr="0041474E" w:rsidRDefault="0041474E" w:rsidP="0041474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korzystania z cateringu,</w:t>
      </w:r>
    </w:p>
    <w:p w14:paraId="1932D859" w14:textId="77777777" w:rsidR="0041474E" w:rsidRPr="0041474E" w:rsidRDefault="0041474E" w:rsidP="0041474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potwierdzenia odbioru zaświadczeń / certyfikatów,</w:t>
      </w:r>
    </w:p>
    <w:p w14:paraId="4EA28567" w14:textId="77777777" w:rsidR="0041474E" w:rsidRPr="0041474E" w:rsidRDefault="0041474E" w:rsidP="0041474E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-  zgód na publikację wizerunku.</w:t>
      </w:r>
    </w:p>
    <w:p w14:paraId="4BE4ADAA" w14:textId="1DC3DEC5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Zapewnienie wykwalifikowanej kadry w postaci trenera posiadającego wiedzę i doświadczenie w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prowadzeniu podobnych szkoleń.</w:t>
      </w:r>
    </w:p>
    <w:p w14:paraId="1EE72628" w14:textId="77777777" w:rsidR="0041474E" w:rsidRPr="0041474E" w:rsidRDefault="0041474E" w:rsidP="0041474E">
      <w:pPr>
        <w:spacing w:after="0" w:line="240" w:lineRule="auto"/>
        <w:ind w:left="709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Wykonawca jest zobowiązany do informowania Zamawiającego o każdej okoliczności skutkującej koniecznością zmiany trenera, przedstawiając jednocześnie nowe propozycje prowadzących, o co najmniej takich kwalifikacjach, doświadczeniu oraz wiedzy, jakie określił Zamawiający w opisie przedmiotu zamówienia;</w:t>
      </w:r>
    </w:p>
    <w:p w14:paraId="24AF8661" w14:textId="0FA24905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Przygotowanie szczegółowego programu szkolenia, który będzie zawierał: datę rozpoczęcia i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zakończenia szkolenia, z podziałem na godziny i tematy zajęć z uwzględnieniem przerw, imię i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nazwisko trenera oraz propozycję miejsca szkolenia. Szczegółowy program szkolenia zostanie przygotowany i przekazany Zamawiającemu przez Wykonawcę w terminie nie późniejszym niż 2 dni od podpisania umowy, w celu akceptacji przez Zamawiającego. Zamawiający zastrzega sobie możliwość korekty przedstawionych dokumentów;</w:t>
      </w:r>
    </w:p>
    <w:p w14:paraId="7CC2F367" w14:textId="77777777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Opracowanie w uzgodnieniu z koordynatorem projektu i przeprowadzenie ankiet ewaluacyjnych wraz z ich oceną, którą przekaże Zamawiającemu po zakończeniu szkolenia;</w:t>
      </w:r>
    </w:p>
    <w:p w14:paraId="5E00B126" w14:textId="64A797B8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Przygotowanie, wydrukowanie oraz wręczenie uczestnikom zaświadczeń potwierdzających udział w</w:t>
      </w:r>
      <w:r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 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szkoleniu i przekazanie kserokopii tych dokumentów, poświadczonych za zgodność z oryginałem Zamawiającemu. Zaświadczenia muszą zawierać informację i </w:t>
      </w:r>
      <w:proofErr w:type="spellStart"/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ologowanie</w:t>
      </w:r>
      <w:proofErr w:type="spellEnd"/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wskazujące na źródło finansowania. Wzór zaświadczenia zostanie skonsultowany z koordynatorem projektu;</w:t>
      </w:r>
    </w:p>
    <w:p w14:paraId="5B98ED06" w14:textId="77777777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W czasie każdego dnia szkolenia dla każdego uczestnika Wykonawca zapewni: </w:t>
      </w:r>
    </w:p>
    <w:p w14:paraId="14C9E071" w14:textId="77777777" w:rsidR="0041474E" w:rsidRPr="0041474E" w:rsidRDefault="0041474E" w:rsidP="00DC6B0B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</w:pPr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14:ligatures w14:val="none"/>
        </w:rPr>
        <w:t xml:space="preserve">2 przerwy kawowe składające się przynajmniej z: </w:t>
      </w:r>
    </w:p>
    <w:p w14:paraId="1FB3F9B0" w14:textId="77777777" w:rsidR="0041474E" w:rsidRPr="0041474E" w:rsidRDefault="0041474E" w:rsidP="0041474E">
      <w:pPr>
        <w:numPr>
          <w:ilvl w:val="0"/>
          <w:numId w:val="10"/>
        </w:numPr>
        <w:suppressAutoHyphens/>
        <w:spacing w:after="20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pełnej zastawy serwisowej, serwetek, filiżanek do herbaty i kawy ze spodeczkami, łyżeczek metalowych, sztućców metalowych do ciasta, wraz z przygotowaniem serwisu oraz uprzątnięciem po zakończonym spotkaniu;</w:t>
      </w:r>
    </w:p>
    <w:p w14:paraId="567E95F9" w14:textId="323131C2" w:rsidR="0041474E" w:rsidRPr="0041474E" w:rsidRDefault="0041474E" w:rsidP="0041474E">
      <w:pPr>
        <w:numPr>
          <w:ilvl w:val="0"/>
          <w:numId w:val="10"/>
        </w:numPr>
        <w:suppressAutoHyphens/>
        <w:spacing w:after="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kawy rozpuszczalnej i sypanej – bez </w:t>
      </w:r>
      <w:proofErr w:type="spellStart"/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ograniczęń</w:t>
      </w:r>
      <w:proofErr w:type="spellEnd"/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, herbaty (3 rodzaje herbat w torebkach - owocowa, zielona, czarna) bez ograniczeń - gorącej wody  w termosach do zaparzania herbaty, lub czajniki do zagotowania wody - mleka w dzbankach (50 ml/os.),  - cukru (4 łyżeczki lub 4 saszetki po 2 gramy na osobę), - ciasta – 3 rodzaje ciasta pieczonego 150 g/os. (np. sernik, szarlotka, </w:t>
      </w:r>
      <w:proofErr w:type="spellStart"/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pysznotka</w:t>
      </w:r>
      <w:proofErr w:type="spellEnd"/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), - wody mineralnej gazowanej i niegazowanej w 0,5l butelkach /os., 3 rodzaje soków w litrowych kartonach, dwóch rodzajów owoców po 150g/os. (np. winogrono, śliwki , banan, jabłko, mandarynki).</w:t>
      </w:r>
    </w:p>
    <w:p w14:paraId="514C64C5" w14:textId="77777777" w:rsidR="0041474E" w:rsidRPr="0041474E" w:rsidRDefault="0041474E" w:rsidP="0041474E">
      <w:pPr>
        <w:suppressAutoHyphens/>
        <w:spacing w:after="0" w:line="240" w:lineRule="auto"/>
        <w:ind w:left="633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Zamawiający wymaga przygotowania i obsługi serwisu kawowego na bieżąco                      i uzupełniania serwisu kawowego podczas spotkań.</w:t>
      </w:r>
    </w:p>
    <w:p w14:paraId="7AC2C84F" w14:textId="77777777" w:rsidR="0041474E" w:rsidRPr="0041474E" w:rsidRDefault="0041474E" w:rsidP="00DC6B0B">
      <w:pPr>
        <w:numPr>
          <w:ilvl w:val="0"/>
          <w:numId w:val="17"/>
        </w:numPr>
        <w:suppressAutoHyphens/>
        <w:spacing w:after="0" w:line="240" w:lineRule="auto"/>
        <w:ind w:left="993"/>
        <w:contextualSpacing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obiad (co najmniej drugie danie) </w:t>
      </w:r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 np. ziemniaki, ryż, kasza 200 g/osoba, sztuka mięsa (drobiowego/wieprzowego)  z sosem lub bez 120 g/osoba, lub kotlet schabowy – 120 g/osoba lub ryba – 120 g/osoba, surówka (np. z gotowanych warzyw lub świeżych warzyw sezonowych) - 200 g/os.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 </w:t>
      </w:r>
      <w:r w:rsidRPr="0041474E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  <w:t xml:space="preserve">Podane gramatury są poddane po obróbce termicznej. Obiad dla każdego uczestnika powinien być podany na stole,  na zastawie ceramicznej z kompletem sztućców metalowych i serwetek. Menu obiadowe powinno być zróżnicowane i inne na każdy dzień szkolenia. Wykonawca uwzględni preferencje uczestników określone na etapie rekrutacji w zakresie rodzaju menu: bezglutenowa lub wegetariańskie. </w:t>
      </w:r>
    </w:p>
    <w:p w14:paraId="1D8B6A60" w14:textId="77777777" w:rsidR="0041474E" w:rsidRPr="0041474E" w:rsidRDefault="0041474E" w:rsidP="0041474E">
      <w:pPr>
        <w:suppressAutoHyphens/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Zamawiający nie pokrywa ewentualnych kosztów wyżywienia dla trenera oraz innych osób zaangażowanych po stronie wykonawcy w obsługę szkolenia;</w:t>
      </w:r>
    </w:p>
    <w:p w14:paraId="087C991B" w14:textId="77777777" w:rsidR="0041474E" w:rsidRPr="0041474E" w:rsidRDefault="0041474E" w:rsidP="0041474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przygotowania i przekazania Zamawiającemu  w ciągu 14 dni od daty zakończenia zajęć pełnej</w:t>
      </w:r>
      <w:r w:rsidRPr="0041474E">
        <w:rPr>
          <w:rFonts w:asciiTheme="majorHAnsi" w:eastAsia="Calibri" w:hAnsiTheme="majorHAnsi" w:cstheme="majorHAnsi"/>
          <w:color w:val="FF0000"/>
          <w:kern w:val="0"/>
          <w:sz w:val="24"/>
          <w:szCs w:val="24"/>
          <w:lang w:eastAsia="zh-CN"/>
          <w14:ligatures w14:val="none"/>
        </w:rPr>
        <w:t xml:space="preserve"> </w:t>
      </w: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dokumentacji szkoleniowej, zgodnej z prawem krajowym oraz ustaleniami zawartymi w umowie z Zamawiającym (dziennik zajęć, listy obecności, listy potwierdzające odbiór zaświadczeń o ukończeniu szkolenia, ankiety ewaluacyjne wraz z oceną, protokół odbioru usługi).</w:t>
      </w:r>
    </w:p>
    <w:p w14:paraId="2F0A4513" w14:textId="77777777" w:rsidR="0041474E" w:rsidRPr="0041474E" w:rsidRDefault="0041474E" w:rsidP="0041474E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b/>
          <w:kern w:val="0"/>
          <w:lang w:eastAsia="zh-CN"/>
          <w14:ligatures w14:val="none"/>
        </w:rPr>
      </w:pPr>
    </w:p>
    <w:p w14:paraId="3808C072" w14:textId="77777777" w:rsidR="0041474E" w:rsidRPr="0041474E" w:rsidRDefault="0041474E" w:rsidP="0041474E">
      <w:pPr>
        <w:suppressAutoHyphens/>
        <w:spacing w:after="200" w:line="276" w:lineRule="auto"/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  <w:t>Minimalny zakres szkolenia:</w:t>
      </w:r>
    </w:p>
    <w:p w14:paraId="42CBA763" w14:textId="60EBF8A0" w:rsidR="0041474E" w:rsidRPr="0041474E" w:rsidRDefault="0041474E" w:rsidP="0041474E">
      <w:pPr>
        <w:suppressAutoHyphens/>
        <w:spacing w:after="0" w:line="276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Celem szkolenia  jest przygotowanie uczestników do stosowania metody skoncentrowanej  na rozwiązaniach poprzez poznanie jej podstawowych założeń i zasad teoretycznych oraz naukę praktycznych umiejętności posługiwania się tą metodą w pracy z osobami uwikłanymi w przemoc.</w:t>
      </w:r>
    </w:p>
    <w:p w14:paraId="19E14FDE" w14:textId="77777777" w:rsidR="0041474E" w:rsidRPr="0041474E" w:rsidRDefault="0041474E" w:rsidP="0041474E">
      <w:pPr>
        <w:suppressAutoHyphens/>
        <w:spacing w:after="0" w:line="276" w:lineRule="auto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</w:p>
    <w:p w14:paraId="73C1B563" w14:textId="77777777" w:rsidR="0041474E" w:rsidRPr="0041474E" w:rsidRDefault="0041474E" w:rsidP="0041474E">
      <w:pPr>
        <w:suppressAutoHyphens/>
        <w:spacing w:after="0" w:line="276" w:lineRule="auto"/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eastAsia="zh-CN"/>
          <w14:ligatures w14:val="none"/>
        </w:rPr>
        <w:t xml:space="preserve">Zagadnienia merytoryczne (minimalny zakres): </w:t>
      </w:r>
    </w:p>
    <w:p w14:paraId="69588A94" w14:textId="77777777" w:rsidR="0041474E" w:rsidRPr="0041474E" w:rsidRDefault="0041474E" w:rsidP="0041474E">
      <w:pPr>
        <w:suppressAutoHyphens/>
        <w:spacing w:after="0" w:line="276" w:lineRule="auto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1) Wprowadzenie do Terapii Skoncentrowanej na Rozwiązaniach: cele,  historia, idea </w:t>
      </w:r>
    </w:p>
    <w:p w14:paraId="04C93419" w14:textId="77777777" w:rsidR="0041474E" w:rsidRPr="0041474E" w:rsidRDefault="0041474E" w:rsidP="0041474E">
      <w:pPr>
        <w:suppressAutoHyphens/>
        <w:spacing w:after="0" w:line="276" w:lineRule="auto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2) Teoria TSR (założenia, filozofia)</w:t>
      </w:r>
    </w:p>
    <w:p w14:paraId="35E05EE0" w14:textId="77777777" w:rsidR="0041474E" w:rsidRPr="0041474E" w:rsidRDefault="0041474E" w:rsidP="0041474E">
      <w:pPr>
        <w:suppressAutoHyphens/>
        <w:spacing w:after="0" w:line="276" w:lineRule="auto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3) Ogólne zagadnienia psychologii a TSR (rodzaje relacji terapeutycznych, spojrzenie na człowieka w TSR, rozumienie psychopatologii, diagnozy i rozpoznania, język klienta)</w:t>
      </w:r>
    </w:p>
    <w:p w14:paraId="7BA48F43" w14:textId="77777777" w:rsidR="0041474E" w:rsidRPr="0041474E" w:rsidRDefault="0041474E" w:rsidP="0041474E">
      <w:pPr>
        <w:suppressAutoHyphens/>
        <w:spacing w:after="0" w:line="276" w:lineRule="auto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4) Diagnozowanie zasobów klienta</w:t>
      </w:r>
    </w:p>
    <w:p w14:paraId="73190003" w14:textId="77777777" w:rsidR="0041474E" w:rsidRPr="0041474E" w:rsidRDefault="0041474E" w:rsidP="0041474E">
      <w:pPr>
        <w:suppressAutoHyphens/>
        <w:spacing w:after="0" w:line="276" w:lineRule="auto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5) Praca TSR – metodologia TSR, techniki TSR </w:t>
      </w:r>
    </w:p>
    <w:p w14:paraId="21226AE7" w14:textId="77777777" w:rsidR="0041474E" w:rsidRPr="0041474E" w:rsidRDefault="0041474E" w:rsidP="0041474E">
      <w:pPr>
        <w:suppressAutoHyphens/>
        <w:spacing w:after="0" w:line="276" w:lineRule="auto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6) Praktyczne wykorzystanie TSR w pracy z osobami uwikłanymi w przemoc. </w:t>
      </w:r>
    </w:p>
    <w:p w14:paraId="406BE47A" w14:textId="77777777" w:rsidR="0041474E" w:rsidRPr="0041474E" w:rsidRDefault="0041474E" w:rsidP="0041474E">
      <w:pPr>
        <w:suppressAutoHyphens/>
        <w:spacing w:after="0" w:line="276" w:lineRule="auto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Wykonawca może rozwinąć powyższy zakres tematyczny szkoleń i/lub zaproponować dodatkowe bloki tematyczne. </w:t>
      </w:r>
    </w:p>
    <w:p w14:paraId="0628FDE1" w14:textId="77777777" w:rsidR="0041474E" w:rsidRPr="0041474E" w:rsidRDefault="0041474E" w:rsidP="0041474E">
      <w:pPr>
        <w:pBdr>
          <w:bottom w:val="dotted" w:sz="6" w:space="0" w:color="CCCCCC"/>
        </w:pBdr>
        <w:suppressAutoHyphens/>
        <w:spacing w:after="0" w:line="240" w:lineRule="auto"/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</w:pPr>
    </w:p>
    <w:p w14:paraId="6DA0673E" w14:textId="77777777" w:rsidR="0041474E" w:rsidRPr="0041474E" w:rsidRDefault="0041474E" w:rsidP="0041474E">
      <w:pPr>
        <w:pBdr>
          <w:bottom w:val="dotted" w:sz="6" w:space="0" w:color="CCCCCC"/>
        </w:pBdr>
        <w:suppressAutoHyphens/>
        <w:spacing w:after="0" w:line="240" w:lineRule="auto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b/>
          <w:kern w:val="0"/>
          <w:sz w:val="24"/>
          <w:szCs w:val="24"/>
          <w:lang w:eastAsia="zh-CN"/>
          <w14:ligatures w14:val="none"/>
        </w:rPr>
        <w:t>Wymagane kwalifikacje wykładowcy, który będzie przeprowadzał szkolenie będące przedmiotem zamówienia:</w:t>
      </w:r>
    </w:p>
    <w:p w14:paraId="3DA5B2CE" w14:textId="77777777" w:rsidR="0041474E" w:rsidRPr="0041474E" w:rsidRDefault="0041474E" w:rsidP="0041474E">
      <w:pPr>
        <w:suppressAutoHyphens/>
        <w:spacing w:after="200" w:line="276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Osoba posiadająca:</w:t>
      </w:r>
    </w:p>
    <w:p w14:paraId="18C9574A" w14:textId="77777777" w:rsidR="0041474E" w:rsidRPr="0041474E" w:rsidRDefault="0041474E" w:rsidP="0041474E">
      <w:pPr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wykształcenie wyższe psychologiczne,</w:t>
      </w:r>
    </w:p>
    <w:p w14:paraId="7F266C2C" w14:textId="77777777" w:rsidR="0041474E" w:rsidRPr="0041474E" w:rsidRDefault="0041474E" w:rsidP="0041474E">
      <w:pPr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certyfikat trenera terapii skoncentrowanej na rozwiązaniach </w:t>
      </w:r>
    </w:p>
    <w:p w14:paraId="0010E054" w14:textId="77777777" w:rsidR="0041474E" w:rsidRPr="0041474E" w:rsidRDefault="0041474E" w:rsidP="0041474E">
      <w:pPr>
        <w:suppressAutoHyphens/>
        <w:spacing w:after="200" w:line="276" w:lineRule="auto"/>
        <w:ind w:left="720"/>
        <w:contextualSpacing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41474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lub podejścia skoncentrowanego na rozwiązaniach </w:t>
      </w:r>
    </w:p>
    <w:p w14:paraId="227AB23C" w14:textId="77777777" w:rsidR="0041474E" w:rsidRPr="0041474E" w:rsidRDefault="0041474E" w:rsidP="0041474E">
      <w:pPr>
        <w:suppressAutoHyphens/>
        <w:spacing w:after="200" w:line="276" w:lineRule="auto"/>
        <w:ind w:left="720"/>
        <w:contextualSpacing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41474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lub superwizora terapii skoncentrowanej na rozwiązaniach lub podejścia skoncentrowanego na rozwiązaniach.</w:t>
      </w:r>
    </w:p>
    <w:p w14:paraId="581478B8" w14:textId="77777777" w:rsidR="0041474E" w:rsidRPr="0041474E" w:rsidRDefault="0041474E" w:rsidP="0041474E">
      <w:pPr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 xml:space="preserve">min. 5-letnie doświadczenie w pracy w obszarze przeciwdziałania przemocy domowej </w:t>
      </w:r>
    </w:p>
    <w:p w14:paraId="246818EA" w14:textId="77777777" w:rsidR="0041474E" w:rsidRPr="0041474E" w:rsidRDefault="0041474E" w:rsidP="0041474E">
      <w:pPr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  <w:t>doświadczenie w pracy z wykorzystaniem TSR</w:t>
      </w:r>
    </w:p>
    <w:p w14:paraId="48909C54" w14:textId="495E7094" w:rsidR="0041474E" w:rsidRPr="0041474E" w:rsidRDefault="0041474E" w:rsidP="0041474E">
      <w:pPr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Theme="majorHAnsi" w:eastAsia="Calibri" w:hAnsiTheme="majorHAnsi" w:cstheme="majorHAnsi"/>
          <w:kern w:val="0"/>
          <w:sz w:val="24"/>
          <w:szCs w:val="24"/>
          <w:lang w:eastAsia="zh-CN"/>
          <w14:ligatures w14:val="none"/>
        </w:rPr>
      </w:pPr>
      <w:r w:rsidRPr="0041474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przeprowadziła w okresie ostatnich trzech lat 3 szkolenia, minimum 200 godzin w zakresie terapii skoncentrowanej na rozwiązaniach lub podejścia skoncentrowanego na rozwiązaniach. </w:t>
      </w:r>
    </w:p>
    <w:p w14:paraId="604C1C52" w14:textId="77777777" w:rsidR="0041474E" w:rsidRDefault="0041474E" w:rsidP="00B547AF">
      <w:pPr>
        <w:widowControl w:val="0"/>
        <w:suppressLineNumbers/>
        <w:suppressAutoHyphens/>
        <w:spacing w:before="20" w:after="0" w:line="240" w:lineRule="auto"/>
        <w:rPr>
          <w:rFonts w:asciiTheme="majorHAnsi" w:eastAsia="Calibri" w:hAnsiTheme="majorHAnsi" w:cstheme="majorHAnsi"/>
          <w:color w:val="00B0F0"/>
          <w:kern w:val="0"/>
          <w14:ligatures w14:val="none"/>
        </w:rPr>
      </w:pPr>
    </w:p>
    <w:p w14:paraId="5F56C01D" w14:textId="77777777" w:rsidR="0041474E" w:rsidRDefault="0041474E" w:rsidP="00B547AF">
      <w:pPr>
        <w:widowControl w:val="0"/>
        <w:suppressLineNumbers/>
        <w:suppressAutoHyphens/>
        <w:spacing w:before="20" w:after="0" w:line="240" w:lineRule="auto"/>
        <w:rPr>
          <w:rFonts w:asciiTheme="majorHAnsi" w:eastAsia="Calibri" w:hAnsiTheme="majorHAnsi" w:cstheme="majorHAnsi"/>
          <w:color w:val="00B0F0"/>
          <w:kern w:val="0"/>
          <w14:ligatures w14:val="none"/>
        </w:rPr>
      </w:pPr>
    </w:p>
    <w:p w14:paraId="293AC9A7" w14:textId="77777777" w:rsidR="0041474E" w:rsidRDefault="0041474E" w:rsidP="00B547AF">
      <w:pPr>
        <w:widowControl w:val="0"/>
        <w:suppressLineNumbers/>
        <w:suppressAutoHyphens/>
        <w:spacing w:before="20" w:after="0" w:line="240" w:lineRule="auto"/>
        <w:rPr>
          <w:rFonts w:asciiTheme="majorHAnsi" w:eastAsia="Calibri" w:hAnsiTheme="majorHAnsi" w:cstheme="majorHAnsi"/>
          <w:color w:val="00B0F0"/>
          <w:kern w:val="0"/>
          <w14:ligatures w14:val="none"/>
        </w:rPr>
      </w:pPr>
    </w:p>
    <w:p w14:paraId="53FD1A68" w14:textId="77777777" w:rsidR="0041474E" w:rsidRDefault="0041474E" w:rsidP="00B547AF">
      <w:pPr>
        <w:widowControl w:val="0"/>
        <w:suppressLineNumbers/>
        <w:suppressAutoHyphens/>
        <w:spacing w:before="20" w:after="0" w:line="240" w:lineRule="auto"/>
        <w:rPr>
          <w:rFonts w:asciiTheme="majorHAnsi" w:eastAsia="Calibri" w:hAnsiTheme="majorHAnsi" w:cstheme="majorHAnsi"/>
          <w:color w:val="00B0F0"/>
          <w:kern w:val="0"/>
          <w14:ligatures w14:val="none"/>
        </w:rPr>
      </w:pPr>
    </w:p>
    <w:p w14:paraId="615FBC9D" w14:textId="77777777" w:rsidR="0041474E" w:rsidRDefault="0041474E" w:rsidP="00B547AF">
      <w:pPr>
        <w:widowControl w:val="0"/>
        <w:suppressLineNumbers/>
        <w:suppressAutoHyphens/>
        <w:spacing w:before="20" w:after="0" w:line="240" w:lineRule="auto"/>
        <w:rPr>
          <w:rFonts w:asciiTheme="majorHAnsi" w:eastAsia="Calibri" w:hAnsiTheme="majorHAnsi" w:cstheme="majorHAnsi"/>
          <w:color w:val="00B0F0"/>
          <w:kern w:val="0"/>
          <w14:ligatures w14:val="none"/>
        </w:rPr>
      </w:pPr>
    </w:p>
    <w:p w14:paraId="447EF4D5" w14:textId="1C639A2D" w:rsidR="0041474E" w:rsidRDefault="0041474E">
      <w:pPr>
        <w:rPr>
          <w:rFonts w:asciiTheme="majorHAnsi" w:eastAsia="Calibri" w:hAnsiTheme="majorHAnsi" w:cstheme="majorHAnsi"/>
          <w:color w:val="00B0F0"/>
          <w:kern w:val="0"/>
          <w14:ligatures w14:val="none"/>
        </w:rPr>
      </w:pPr>
      <w:r>
        <w:rPr>
          <w:rFonts w:asciiTheme="majorHAnsi" w:eastAsia="Calibri" w:hAnsiTheme="majorHAnsi" w:cstheme="majorHAnsi"/>
          <w:color w:val="00B0F0"/>
          <w:kern w:val="0"/>
          <w14:ligatures w14:val="none"/>
        </w:rPr>
        <w:br w:type="page"/>
      </w:r>
    </w:p>
    <w:p w14:paraId="341E7236" w14:textId="77777777" w:rsidR="0041474E" w:rsidRDefault="0041474E" w:rsidP="00B547AF">
      <w:pPr>
        <w:widowControl w:val="0"/>
        <w:suppressLineNumbers/>
        <w:suppressAutoHyphens/>
        <w:spacing w:before="20" w:after="0" w:line="240" w:lineRule="auto"/>
        <w:rPr>
          <w:rFonts w:asciiTheme="majorHAnsi" w:eastAsia="Calibri" w:hAnsiTheme="majorHAnsi" w:cstheme="majorHAnsi"/>
          <w:color w:val="00B0F0"/>
          <w:kern w:val="0"/>
          <w14:ligatures w14:val="none"/>
        </w:rPr>
      </w:pPr>
    </w:p>
    <w:p w14:paraId="1E6B7A5C" w14:textId="77777777" w:rsidR="0041474E" w:rsidRPr="00820EEE" w:rsidRDefault="0041474E" w:rsidP="00B547AF">
      <w:pPr>
        <w:widowControl w:val="0"/>
        <w:suppressLineNumbers/>
        <w:suppressAutoHyphens/>
        <w:spacing w:before="20" w:after="0" w:line="240" w:lineRule="auto"/>
        <w:rPr>
          <w:rFonts w:asciiTheme="majorHAnsi" w:hAnsiTheme="majorHAnsi" w:cstheme="majorHAnsi"/>
          <w:b/>
          <w:color w:val="00B0F0"/>
        </w:rPr>
      </w:pPr>
    </w:p>
    <w:p w14:paraId="7D989C12" w14:textId="77777777" w:rsidR="00B547AF" w:rsidRDefault="00B547AF" w:rsidP="00B547AF">
      <w:pPr>
        <w:widowControl w:val="0"/>
        <w:suppressLineNumbers/>
        <w:suppressAutoHyphens/>
        <w:spacing w:before="20" w:after="0" w:line="240" w:lineRule="auto"/>
        <w:rPr>
          <w:rFonts w:asciiTheme="majorHAnsi" w:eastAsia="Lucida Sans Unicode" w:hAnsiTheme="majorHAnsi" w:cstheme="majorHAns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716849">
        <w:rPr>
          <w:noProof/>
          <w:kern w:val="0"/>
          <w14:ligatures w14:val="none"/>
        </w:rPr>
        <w:drawing>
          <wp:inline distT="0" distB="0" distL="0" distR="0" wp14:anchorId="4851EF4E" wp14:editId="0A566259">
            <wp:extent cx="676910" cy="756285"/>
            <wp:effectExtent l="0" t="0" r="8890" b="5715"/>
            <wp:docPr id="31667219" name="Obraz 3166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C37C0" w14:textId="5A618A8C" w:rsidR="00B547AF" w:rsidRPr="0086199A" w:rsidRDefault="00B547AF" w:rsidP="0086199A">
      <w:pPr>
        <w:widowControl w:val="0"/>
        <w:suppressLineNumbers/>
        <w:suppressAutoHyphens/>
        <w:spacing w:before="20" w:after="0" w:line="240" w:lineRule="auto"/>
        <w:jc w:val="right"/>
        <w:rPr>
          <w:rFonts w:asciiTheme="majorHAnsi" w:eastAsia="Lucida Sans Unicode" w:hAnsiTheme="majorHAnsi" w:cstheme="majorHAns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716849">
        <w:rPr>
          <w:rFonts w:ascii="Times New Roman" w:eastAsia="Times New Roman" w:hAnsi="Times New Roman" w:cs="Times New Roman"/>
          <w:i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7B019" wp14:editId="54FB78A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29400" cy="9525"/>
                <wp:effectExtent l="0" t="0" r="19050" b="28575"/>
                <wp:wrapNone/>
                <wp:docPr id="498323697" name="Łącznik prosty 498323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D7453" id="Łącznik prosty 49832369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F223A">
        <w:rPr>
          <w:rFonts w:asciiTheme="majorHAnsi" w:eastAsia="Lucida Sans Unicode" w:hAnsiTheme="majorHAnsi" w:cstheme="majorHAnsi"/>
          <w:bCs/>
          <w:kern w:val="0"/>
          <w:sz w:val="24"/>
          <w:szCs w:val="24"/>
          <w:lang w:eastAsia="pl-PL"/>
          <w14:ligatures w14:val="none"/>
        </w:rPr>
        <w:t xml:space="preserve">  Załącznik nr </w:t>
      </w:r>
      <w:r w:rsidR="0086199A">
        <w:rPr>
          <w:rFonts w:asciiTheme="majorHAnsi" w:eastAsia="Lucida Sans Unicode" w:hAnsiTheme="majorHAnsi" w:cstheme="majorHAnsi"/>
          <w:bCs/>
          <w:kern w:val="0"/>
          <w:sz w:val="24"/>
          <w:szCs w:val="24"/>
          <w:lang w:eastAsia="pl-PL"/>
          <w14:ligatures w14:val="none"/>
        </w:rPr>
        <w:t>1</w:t>
      </w:r>
    </w:p>
    <w:p w14:paraId="3CE3BFD4" w14:textId="77777777" w:rsidR="00B547AF" w:rsidRDefault="00B547AF" w:rsidP="00B547AF">
      <w:pPr>
        <w:widowControl w:val="0"/>
        <w:suppressLineNumbers/>
        <w:suppressAutoHyphens/>
        <w:spacing w:before="20" w:after="0" w:line="240" w:lineRule="auto"/>
        <w:jc w:val="center"/>
        <w:rPr>
          <w:rFonts w:asciiTheme="majorHAnsi" w:eastAsia="Lucida Sans Unicode" w:hAnsiTheme="majorHAnsi" w:cstheme="majorHAnsi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08430442" w14:textId="77777777" w:rsidR="00B547AF" w:rsidRPr="005A30AC" w:rsidRDefault="00B547AF" w:rsidP="00B547AF">
      <w:pPr>
        <w:widowControl w:val="0"/>
        <w:suppressLineNumbers/>
        <w:suppressAutoHyphens/>
        <w:spacing w:before="20" w:after="0" w:line="240" w:lineRule="auto"/>
        <w:jc w:val="center"/>
        <w:rPr>
          <w:rFonts w:asciiTheme="majorHAnsi" w:eastAsia="Lucida Sans Unicode" w:hAnsiTheme="majorHAnsi" w:cstheme="majorHAns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b/>
          <w:bCs/>
          <w:iCs/>
          <w:kern w:val="0"/>
          <w:sz w:val="24"/>
          <w:szCs w:val="24"/>
          <w:lang w:eastAsia="pl-PL"/>
          <w14:ligatures w14:val="none"/>
        </w:rPr>
        <w:t>Formularz oferty</w:t>
      </w:r>
    </w:p>
    <w:p w14:paraId="0E06FC18" w14:textId="77777777" w:rsidR="00B547AF" w:rsidRPr="005A30AC" w:rsidRDefault="00B547AF" w:rsidP="00B547AF">
      <w:pPr>
        <w:widowControl w:val="0"/>
        <w:suppressLineNumbers/>
        <w:suppressAutoHyphens/>
        <w:spacing w:before="20" w:after="0" w:line="240" w:lineRule="auto"/>
        <w:jc w:val="center"/>
        <w:rPr>
          <w:rFonts w:asciiTheme="majorHAnsi" w:eastAsia="Lucida Sans Unicode" w:hAnsiTheme="majorHAnsi" w:cstheme="majorHAnsi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3D01ED53" w14:textId="77777777" w:rsidR="00B547AF" w:rsidRDefault="00B547AF" w:rsidP="00B547AF">
      <w:pPr>
        <w:widowControl w:val="0"/>
        <w:suppressLineNumbers/>
        <w:suppressAutoHyphens/>
        <w:spacing w:before="20" w:after="0" w:line="36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DFA635F" w14:textId="77777777" w:rsidR="00B547AF" w:rsidRPr="005A30AC" w:rsidRDefault="00B547AF" w:rsidP="00B547AF">
      <w:pPr>
        <w:widowControl w:val="0"/>
        <w:suppressLineNumbers/>
        <w:suppressAutoHyphens/>
        <w:spacing w:before="20" w:after="0" w:line="36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Nazwa Wykonawcy:…………………………</w:t>
      </w:r>
    </w:p>
    <w:p w14:paraId="59C2DB4C" w14:textId="77777777" w:rsidR="00B547AF" w:rsidRPr="005A30AC" w:rsidRDefault="00B547AF" w:rsidP="00B547AF">
      <w:pPr>
        <w:widowControl w:val="0"/>
        <w:suppressLineNumbers/>
        <w:suppressAutoHyphens/>
        <w:spacing w:before="20" w:after="0" w:line="36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Adres Wykonawcy:…………………………..</w:t>
      </w:r>
    </w:p>
    <w:p w14:paraId="2363DDC2" w14:textId="77777777" w:rsidR="00B547AF" w:rsidRPr="005A30AC" w:rsidRDefault="00B547AF" w:rsidP="00B547AF">
      <w:pPr>
        <w:widowControl w:val="0"/>
        <w:suppressLineNumbers/>
        <w:suppressAutoHyphens/>
        <w:spacing w:before="20" w:after="0" w:line="36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tel./faks ………………………….……………</w:t>
      </w:r>
    </w:p>
    <w:p w14:paraId="493F2B93" w14:textId="77777777" w:rsidR="00B547AF" w:rsidRPr="005A30AC" w:rsidRDefault="00B547AF" w:rsidP="00B547AF">
      <w:pPr>
        <w:widowControl w:val="0"/>
        <w:suppressLineNumbers/>
        <w:suppressAutoHyphens/>
        <w:spacing w:before="20" w:after="0" w:line="36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e-mail: ……………………..…………………</w:t>
      </w:r>
    </w:p>
    <w:p w14:paraId="177786EA" w14:textId="77777777" w:rsidR="00B547AF" w:rsidRPr="005A30AC" w:rsidRDefault="00B547AF" w:rsidP="00B547AF">
      <w:pPr>
        <w:widowControl w:val="0"/>
        <w:suppressLineNumbers/>
        <w:suppressAutoHyphens/>
        <w:spacing w:before="20" w:after="0" w:line="36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NIP:………………………………….………</w:t>
      </w:r>
    </w:p>
    <w:p w14:paraId="5F7F70AF" w14:textId="77777777" w:rsidR="00B547AF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712D3D3" w14:textId="77777777" w:rsidR="00B547AF" w:rsidRPr="005A30AC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Miejski Ośrodek Pomocy Społecznej</w:t>
      </w:r>
    </w:p>
    <w:p w14:paraId="68550EDB" w14:textId="77777777" w:rsidR="00B547AF" w:rsidRPr="005A30AC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ul. Leśna 17</w:t>
      </w:r>
    </w:p>
    <w:p w14:paraId="2227D328" w14:textId="77777777" w:rsidR="00B547AF" w:rsidRPr="005A30AC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24-100 Puławy</w:t>
      </w:r>
    </w:p>
    <w:p w14:paraId="6CDC7913" w14:textId="77777777" w:rsidR="00B547AF" w:rsidRPr="00926194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both"/>
        <w:rPr>
          <w:rFonts w:asciiTheme="majorHAnsi" w:eastAsia="Lucida Sans Unicode" w:hAnsiTheme="majorHAnsi" w:cstheme="majorHAnsi"/>
          <w:b/>
          <w:color w:val="00B0F0"/>
          <w:kern w:val="0"/>
          <w:sz w:val="24"/>
          <w:szCs w:val="24"/>
          <w:lang w:eastAsia="pl-PL"/>
          <w14:ligatures w14:val="none"/>
        </w:rPr>
      </w:pPr>
    </w:p>
    <w:p w14:paraId="611DBC0C" w14:textId="77777777" w:rsidR="00B547AF" w:rsidRDefault="00B547AF" w:rsidP="00B547AF">
      <w:pPr>
        <w:suppressAutoHyphens/>
        <w:spacing w:after="0" w:line="240" w:lineRule="auto"/>
        <w:jc w:val="both"/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</w:pPr>
    </w:p>
    <w:p w14:paraId="6ABDAD0A" w14:textId="3165E99E" w:rsidR="00B547AF" w:rsidRPr="0086199A" w:rsidRDefault="00B547AF" w:rsidP="0086199A">
      <w:pPr>
        <w:suppressAutoHyphens/>
        <w:spacing w:after="0" w:line="276" w:lineRule="auto"/>
        <w:jc w:val="both"/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5A30AC"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  <w:t>W odpowiedzi na prośbę oszacowania wartości zamówienia</w:t>
      </w:r>
      <w:r w:rsidRPr="005A30AC">
        <w:rPr>
          <w:rFonts w:asciiTheme="majorHAnsi" w:eastAsia="Calibri" w:hAnsiTheme="majorHAnsi" w:cstheme="majorHAnsi"/>
          <w:kern w:val="0"/>
          <w14:ligatures w14:val="none"/>
        </w:rPr>
        <w:t xml:space="preserve"> </w:t>
      </w:r>
      <w:r w:rsidRPr="005A30AC"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  <w:t>dla Miejskiego Ośrodka Pomocy Społecznej w</w:t>
      </w:r>
      <w:r w:rsidR="00325F0B"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  <w:t> </w:t>
      </w:r>
      <w:r w:rsidRPr="005A30AC"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  <w:t xml:space="preserve">Puławach informuję iż cena </w:t>
      </w:r>
      <w:r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  <w:t xml:space="preserve">za </w:t>
      </w:r>
      <w:r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>u</w:t>
      </w:r>
      <w:r w:rsidRPr="00926194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>sług</w:t>
      </w:r>
      <w:r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>ę</w:t>
      </w:r>
      <w:r w:rsidRPr="00926194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 zorganizowania i przeprowadzenia </w:t>
      </w:r>
      <w:r w:rsidRPr="005A30AC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szkolenia </w:t>
      </w:r>
      <w:r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w </w:t>
      </w:r>
      <w:r w:rsidRPr="005A30AC"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ramach projektu „Siła jest w nas”, w ramach Programu „Sprawiedliwość </w:t>
      </w:r>
      <w:r w:rsidRPr="005A30AC">
        <w:rPr>
          <w:rFonts w:asciiTheme="majorHAnsi" w:eastAsia="Lucida Sans Unicode" w:hAnsiTheme="majorHAnsi" w:cstheme="majorHAnsi"/>
          <w:kern w:val="0"/>
          <w:sz w:val="24"/>
          <w:szCs w:val="24"/>
          <w:lang w:eastAsia="pl-PL"/>
          <w14:ligatures w14:val="none"/>
        </w:rPr>
        <w:t xml:space="preserve">kształtuje się następująco: </w:t>
      </w:r>
    </w:p>
    <w:p w14:paraId="016AF560" w14:textId="4D936611" w:rsidR="00B547AF" w:rsidRPr="00F4368C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bookmarkStart w:id="10" w:name="_Hlk135390416"/>
      <w:r w:rsidRPr="00F4368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CZĘŚĆ </w:t>
      </w:r>
      <w:bookmarkStart w:id="11" w:name="_Hlk135390387"/>
      <w:r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1</w:t>
      </w:r>
      <w:bookmarkEnd w:id="10"/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2551"/>
        <w:gridCol w:w="2835"/>
      </w:tblGrid>
      <w:tr w:rsidR="00B547AF" w:rsidRPr="000F42DE" w14:paraId="20877C75" w14:textId="77777777" w:rsidTr="0092279D">
        <w:trPr>
          <w:trHeight w:val="6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40A9C" w14:textId="77777777" w:rsidR="00B547AF" w:rsidRPr="000F42DE" w:rsidRDefault="00B547AF" w:rsidP="000B1875">
            <w:pPr>
              <w:widowControl w:val="0"/>
              <w:suppressLineNumbers/>
              <w:suppressAutoHyphens/>
              <w:spacing w:before="20"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27FF5A" w14:textId="77777777" w:rsidR="00B547AF" w:rsidRPr="000F42DE" w:rsidRDefault="00B547AF" w:rsidP="000B1875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both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7C0EAA" w14:textId="77777777" w:rsidR="00B547AF" w:rsidRPr="000F42DE" w:rsidRDefault="00B547AF" w:rsidP="000B1875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center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Ilość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4B69F9" w14:textId="77777777" w:rsidR="00B547AF" w:rsidRPr="000F42DE" w:rsidRDefault="00B547AF" w:rsidP="000B1875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center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Ilość godzin szkolenia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2D439B" w14:textId="77777777" w:rsidR="00B547AF" w:rsidRPr="000F42DE" w:rsidRDefault="00B547AF" w:rsidP="000B187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zamówienia  netto</w:t>
            </w:r>
          </w:p>
        </w:tc>
      </w:tr>
      <w:tr w:rsidR="00DC6B0B" w:rsidRPr="000F42DE" w14:paraId="5D623BFC" w14:textId="77777777" w:rsidTr="0092279D">
        <w:trPr>
          <w:trHeight w:val="81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89FEA" w14:textId="7B502E46" w:rsidR="00DC6B0B" w:rsidRPr="000F42DE" w:rsidRDefault="00DC6B0B" w:rsidP="000B1875">
            <w:pPr>
              <w:widowControl w:val="0"/>
              <w:suppressLineNumbers/>
              <w:suppressAutoHyphens/>
              <w:spacing w:before="20" w:after="0" w:line="360" w:lineRule="auto"/>
              <w:ind w:left="360" w:right="-108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BC201" w14:textId="1238B4D1" w:rsidR="00DC6B0B" w:rsidRPr="009E4CE7" w:rsidRDefault="00DC6B0B" w:rsidP="000B1875">
            <w:pPr>
              <w:suppressAutoHyphens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 xml:space="preserve">Organizacja i przeprowadzenie szkolenia   </w:t>
            </w:r>
            <w:r w:rsidR="00607A39"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„</w:t>
            </w:r>
            <w:r w:rsidRPr="00DC6B0B">
              <w:rPr>
                <w:rFonts w:asciiTheme="majorHAnsi" w:eastAsia="Lucida Sans Unicode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Komunikacja z osobami z niepełnosprawnościami  i osobami starszymi zagrożonymi lub doznającymi przemocy</w:t>
            </w:r>
            <w:r w:rsidR="00607A39">
              <w:rPr>
                <w:rFonts w:asciiTheme="majorHAnsi" w:eastAsia="Lucida Sans Unicode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”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E6CB8" w14:textId="77777777" w:rsidR="00DC6B0B" w:rsidRPr="000F42DE" w:rsidRDefault="00DC6B0B" w:rsidP="000B1875">
            <w:pPr>
              <w:widowControl w:val="0"/>
              <w:suppressLineNumbers/>
              <w:suppressAutoHyphens/>
              <w:spacing w:before="20"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32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os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oby  (2 grupy po 16 osób)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D85D8" w14:textId="77777777" w:rsidR="00DC6B0B" w:rsidRPr="0092279D" w:rsidRDefault="00DC6B0B" w:rsidP="00DC6B0B">
            <w:pPr>
              <w:widowControl w:val="0"/>
              <w:suppressLineNumbers/>
              <w:suppressAutoHyphens/>
              <w:spacing w:before="20"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279D">
              <w:rPr>
                <w:rFonts w:asciiTheme="majorHAnsi" w:eastAsia="Lucida Sans Unicode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24  godzin  - 3 dni po 8 godzin dydaktycznych</w:t>
            </w:r>
          </w:p>
          <w:p w14:paraId="03646F63" w14:textId="77777777" w:rsidR="00DC6B0B" w:rsidRPr="0092279D" w:rsidRDefault="00DC6B0B" w:rsidP="00DC6B0B">
            <w:pPr>
              <w:widowControl w:val="0"/>
              <w:suppressLineNumbers/>
              <w:suppressAutoHyphens/>
              <w:spacing w:before="20"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279D">
              <w:rPr>
                <w:rFonts w:asciiTheme="majorHAnsi" w:eastAsia="Lucida Sans Unicode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 xml:space="preserve">X 2 grupy </w:t>
            </w:r>
          </w:p>
          <w:p w14:paraId="3F11DA1E" w14:textId="77777777" w:rsidR="00DC6B0B" w:rsidRPr="000F42DE" w:rsidRDefault="00DC6B0B" w:rsidP="00DC6B0B">
            <w:pPr>
              <w:widowControl w:val="0"/>
              <w:suppressLineNumbers/>
              <w:suppressAutoHyphens/>
              <w:spacing w:before="20"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 w:rsidRPr="0092279D">
              <w:rPr>
                <w:rFonts w:asciiTheme="majorHAnsi" w:eastAsia="Lucida Sans Unicode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( łącznie: 48 godzin – 6 dni po 8 godzin dydaktycznych)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A970" w14:textId="77777777" w:rsidR="0092279D" w:rsidRDefault="0092279D" w:rsidP="00EB74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134DD2B2" w14:textId="77777777" w:rsidR="0092279D" w:rsidRDefault="0092279D" w:rsidP="00EB74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48C9CFC1" w14:textId="7F685859" w:rsidR="0092279D" w:rsidRDefault="0092279D" w:rsidP="00EB74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………………………………………...PLN</w:t>
            </w:r>
          </w:p>
          <w:p w14:paraId="2AE990BC" w14:textId="73741EAD" w:rsidR="00DC6B0B" w:rsidRPr="00EB74F6" w:rsidRDefault="00EB74F6" w:rsidP="00EB74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Lucida Sans Unicode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(</w:t>
            </w:r>
            <w:r w:rsidRPr="00EB74F6"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pierwsza opcja salę na terenie Puław zapewnia wykonawca</w:t>
            </w: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)</w:t>
            </w:r>
          </w:p>
        </w:tc>
      </w:tr>
      <w:tr w:rsidR="00DC6B0B" w:rsidRPr="000F42DE" w14:paraId="3D1B3591" w14:textId="77777777" w:rsidTr="0092279D">
        <w:trPr>
          <w:trHeight w:val="816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9A51" w14:textId="77777777" w:rsidR="00DC6B0B" w:rsidRDefault="00DC6B0B" w:rsidP="000B1875">
            <w:pPr>
              <w:widowControl w:val="0"/>
              <w:suppressLineNumbers/>
              <w:suppressAutoHyphens/>
              <w:spacing w:before="20" w:after="0" w:line="360" w:lineRule="auto"/>
              <w:ind w:left="360" w:right="-108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E632" w14:textId="77777777" w:rsidR="00DC6B0B" w:rsidRPr="000F42DE" w:rsidRDefault="00DC6B0B" w:rsidP="000B1875">
            <w:pPr>
              <w:suppressAutoHyphens/>
              <w:spacing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0506" w14:textId="77777777" w:rsidR="00DC6B0B" w:rsidRDefault="00DC6B0B" w:rsidP="000B1875">
            <w:pPr>
              <w:widowControl w:val="0"/>
              <w:suppressLineNumbers/>
              <w:suppressAutoHyphens/>
              <w:spacing w:before="20"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6907E" w14:textId="77777777" w:rsidR="00DC6B0B" w:rsidRDefault="00DC6B0B" w:rsidP="00DC6B0B">
            <w:pPr>
              <w:widowControl w:val="0"/>
              <w:suppressLineNumbers/>
              <w:suppressAutoHyphens/>
              <w:spacing w:before="20"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FF04" w14:textId="77777777" w:rsidR="0092279D" w:rsidRDefault="0092279D" w:rsidP="00EB74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711306A7" w14:textId="77777777" w:rsidR="0092279D" w:rsidRDefault="0092279D" w:rsidP="00EB74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5CD99373" w14:textId="77777777" w:rsidR="0092279D" w:rsidRDefault="0092279D" w:rsidP="00EB74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3CED160C" w14:textId="77777777" w:rsidR="0092279D" w:rsidRDefault="0092279D" w:rsidP="009227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………………………………………...PLN</w:t>
            </w:r>
          </w:p>
          <w:p w14:paraId="49221F65" w14:textId="097684DF" w:rsidR="00DC6B0B" w:rsidRPr="0092279D" w:rsidRDefault="00EB74F6" w:rsidP="009227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(</w:t>
            </w:r>
            <w:r w:rsidRPr="00EB74F6"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druga opcja salę zapewnia MOPS w SOW przy ul. Kołłątaja 64</w:t>
            </w: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)</w:t>
            </w:r>
          </w:p>
        </w:tc>
      </w:tr>
    </w:tbl>
    <w:p w14:paraId="1CA41B86" w14:textId="77777777" w:rsidR="00B547AF" w:rsidRPr="00926194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color w:val="00B0F0"/>
          <w:kern w:val="0"/>
          <w:sz w:val="24"/>
          <w:szCs w:val="24"/>
          <w:lang w:eastAsia="pl-PL"/>
          <w14:ligatures w14:val="none"/>
        </w:rPr>
      </w:pPr>
    </w:p>
    <w:p w14:paraId="5EC0A983" w14:textId="77777777" w:rsidR="00B547AF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B7DCC9" w14:textId="77777777" w:rsidR="00325F0B" w:rsidRDefault="00325F0B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C309449" w14:textId="77777777" w:rsidR="00325F0B" w:rsidRDefault="00325F0B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1D9227E" w14:textId="77777777" w:rsidR="00325F0B" w:rsidRDefault="00325F0B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0E53604" w14:textId="77777777" w:rsidR="00325F0B" w:rsidRDefault="00325F0B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432E3CE" w14:textId="77777777" w:rsidR="00325F0B" w:rsidRDefault="00325F0B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5000DB3" w14:textId="77777777" w:rsidR="00325F0B" w:rsidRDefault="00325F0B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1591A26" w14:textId="77777777" w:rsidR="00325F0B" w:rsidRDefault="00325F0B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A19893F" w14:textId="77777777" w:rsidR="00325F0B" w:rsidRDefault="00325F0B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033EB85" w14:textId="0EA185D1" w:rsidR="00B547AF" w:rsidRPr="00F4368C" w:rsidRDefault="00B547AF" w:rsidP="00B547AF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F4368C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CZĘŚĆ </w:t>
      </w:r>
      <w:r w:rsidR="0086199A">
        <w:rPr>
          <w:rFonts w:asciiTheme="majorHAnsi" w:eastAsia="Lucida Sans Unicode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2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2551"/>
        <w:gridCol w:w="2835"/>
      </w:tblGrid>
      <w:tr w:rsidR="00B547AF" w:rsidRPr="000F42DE" w14:paraId="1ED36649" w14:textId="77777777" w:rsidTr="00F3162A">
        <w:trPr>
          <w:trHeight w:val="6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F1A7F" w14:textId="77777777" w:rsidR="00B547AF" w:rsidRPr="000F42DE" w:rsidRDefault="00B547AF" w:rsidP="000B1875">
            <w:pPr>
              <w:widowControl w:val="0"/>
              <w:suppressLineNumbers/>
              <w:suppressAutoHyphens/>
              <w:spacing w:before="20"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08310F" w14:textId="77777777" w:rsidR="00B547AF" w:rsidRPr="000F42DE" w:rsidRDefault="00B547AF" w:rsidP="000B1875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both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4EEBC4" w14:textId="77777777" w:rsidR="00B547AF" w:rsidRPr="000F42DE" w:rsidRDefault="00B547AF" w:rsidP="000B1875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center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Ilość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B7641E" w14:textId="77777777" w:rsidR="00B547AF" w:rsidRPr="000F42DE" w:rsidRDefault="00B547AF" w:rsidP="000B1875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center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Ilość godzin szkolenia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88A94B" w14:textId="77777777" w:rsidR="00B547AF" w:rsidRPr="000F42DE" w:rsidRDefault="00B547AF" w:rsidP="000B187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zamówienia  netto</w:t>
            </w:r>
          </w:p>
        </w:tc>
      </w:tr>
      <w:tr w:rsidR="00607A39" w:rsidRPr="000F42DE" w14:paraId="2C6B030C" w14:textId="77777777" w:rsidTr="00F3162A">
        <w:trPr>
          <w:trHeight w:val="81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CBC72" w14:textId="45481E0C" w:rsidR="00607A39" w:rsidRPr="000F42DE" w:rsidRDefault="00607A39" w:rsidP="00607A39">
            <w:pPr>
              <w:widowControl w:val="0"/>
              <w:suppressLineNumbers/>
              <w:suppressAutoHyphens/>
              <w:spacing w:after="0" w:line="360" w:lineRule="auto"/>
              <w:ind w:left="360" w:right="-108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6181D" w14:textId="79DF1751" w:rsidR="00607A39" w:rsidRPr="009E4CE7" w:rsidRDefault="00607A39" w:rsidP="00607A39">
            <w:pPr>
              <w:suppressAutoHyphens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 xml:space="preserve">Organizacja i przeprowadzenie szkolenia   </w:t>
            </w:r>
            <w:r w:rsidRPr="009E4CE7"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„</w:t>
            </w:r>
            <w:r w:rsidRPr="00DC6B0B">
              <w:rPr>
                <w:rFonts w:ascii="Calibri Light" w:eastAsia="Calibri" w:hAnsi="Calibri Light" w:cs="Calibri Light"/>
                <w:b/>
                <w:bCs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Kształcenie umiejętności dbania o własne potrzeby w celu świadczenia wysokiej jakości usług dla grup osób 65+ i osób niepełnosprawnych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7DAF1" w14:textId="77777777" w:rsidR="00607A39" w:rsidRPr="000F42DE" w:rsidRDefault="00607A39" w:rsidP="00607A39">
            <w:pPr>
              <w:widowControl w:val="0"/>
              <w:suppressLineNumbers/>
              <w:suppressAutoHyphens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32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os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oby  (2 grupy po 16 osób)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7112F" w14:textId="77777777" w:rsidR="00607A39" w:rsidRDefault="00607A39" w:rsidP="00607A39">
            <w:pPr>
              <w:widowControl w:val="0"/>
              <w:suppressLineNumbers/>
              <w:suppressAutoHyphens/>
              <w:spacing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24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 godzin  - 3 dni po 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8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godzin dydaktycznych</w:t>
            </w:r>
          </w:p>
          <w:p w14:paraId="07EB3CC7" w14:textId="77777777" w:rsidR="00607A39" w:rsidRDefault="00607A39" w:rsidP="00607A39">
            <w:pPr>
              <w:widowControl w:val="0"/>
              <w:suppressLineNumbers/>
              <w:suppressAutoHyphens/>
              <w:spacing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X 2 grupy </w:t>
            </w:r>
          </w:p>
          <w:p w14:paraId="668745C7" w14:textId="77777777" w:rsidR="00607A39" w:rsidRPr="000F42DE" w:rsidRDefault="00607A39" w:rsidP="00607A39">
            <w:pPr>
              <w:widowControl w:val="0"/>
              <w:suppressLineNumbers/>
              <w:suppressAutoHyphens/>
              <w:spacing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( łącznie: 48 godzin – 6 dni po 8 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godzin dydaktycznych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ABCC1" w14:textId="77777777" w:rsidR="00607A39" w:rsidRDefault="00607A39" w:rsidP="00607A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4CB7E0F3" w14:textId="77777777" w:rsidR="00607A39" w:rsidRDefault="00607A39" w:rsidP="00607A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453DA3E4" w14:textId="77777777" w:rsidR="00607A39" w:rsidRDefault="00607A39" w:rsidP="00607A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………………………………………...PLN</w:t>
            </w:r>
          </w:p>
          <w:p w14:paraId="6E8CD8EE" w14:textId="68C544F5" w:rsidR="00607A39" w:rsidRPr="000F42DE" w:rsidRDefault="00607A39" w:rsidP="00607A39">
            <w:pPr>
              <w:widowControl w:val="0"/>
              <w:suppressLineNumbers/>
              <w:suppressAutoHyphens/>
              <w:spacing w:after="0" w:line="360" w:lineRule="auto"/>
              <w:ind w:left="71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(</w:t>
            </w:r>
            <w:r w:rsidRPr="00EB74F6"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pierwsza opcja salę na terenie Puław zapewnia wykonawca</w:t>
            </w: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)</w:t>
            </w:r>
          </w:p>
        </w:tc>
      </w:tr>
      <w:tr w:rsidR="00607A39" w:rsidRPr="000F42DE" w14:paraId="01B0E564" w14:textId="77777777" w:rsidTr="00F3162A">
        <w:trPr>
          <w:trHeight w:val="816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0D60" w14:textId="77777777" w:rsidR="00607A39" w:rsidRDefault="00607A39" w:rsidP="00607A39">
            <w:pPr>
              <w:widowControl w:val="0"/>
              <w:suppressLineNumbers/>
              <w:suppressAutoHyphens/>
              <w:spacing w:before="20" w:after="0" w:line="360" w:lineRule="auto"/>
              <w:ind w:left="360" w:right="-108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C4DC" w14:textId="77777777" w:rsidR="00607A39" w:rsidRPr="000F42DE" w:rsidRDefault="00607A39" w:rsidP="00607A39">
            <w:pPr>
              <w:suppressAutoHyphens/>
              <w:spacing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1378" w14:textId="77777777" w:rsidR="00607A39" w:rsidRDefault="00607A39" w:rsidP="00607A39">
            <w:pPr>
              <w:widowControl w:val="0"/>
              <w:suppressLineNumbers/>
              <w:suppressAutoHyphens/>
              <w:spacing w:before="20"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E3D9" w14:textId="77777777" w:rsidR="00607A39" w:rsidRDefault="00607A39" w:rsidP="00607A39">
            <w:pPr>
              <w:widowControl w:val="0"/>
              <w:suppressLineNumbers/>
              <w:suppressAutoHyphens/>
              <w:spacing w:before="20"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50C1" w14:textId="77777777" w:rsidR="00607A39" w:rsidRDefault="00607A39" w:rsidP="00607A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7B6DEF93" w14:textId="77777777" w:rsidR="00607A39" w:rsidRDefault="00607A39" w:rsidP="00607A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438CD728" w14:textId="77777777" w:rsidR="00607A39" w:rsidRDefault="00607A39" w:rsidP="00607A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0D270402" w14:textId="77777777" w:rsidR="00607A39" w:rsidRDefault="00607A39" w:rsidP="00607A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………………………………………...PLN</w:t>
            </w:r>
          </w:p>
          <w:p w14:paraId="2A9C09B2" w14:textId="77777777" w:rsidR="00325F0B" w:rsidRDefault="00607A39" w:rsidP="00607A39">
            <w:pPr>
              <w:widowControl w:val="0"/>
              <w:suppressLineNumbers/>
              <w:suppressAutoHyphens/>
              <w:spacing w:before="20" w:after="0" w:line="360" w:lineRule="auto"/>
              <w:ind w:left="71"/>
              <w:jc w:val="both"/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(</w:t>
            </w:r>
            <w:r w:rsidRPr="00EB74F6"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 xml:space="preserve">druga opcja salę zapewnia MOPS </w:t>
            </w:r>
          </w:p>
          <w:p w14:paraId="20EEBC0C" w14:textId="36F9DCE5" w:rsidR="00607A39" w:rsidRPr="000F42DE" w:rsidRDefault="00607A39" w:rsidP="00607A39">
            <w:pPr>
              <w:widowControl w:val="0"/>
              <w:suppressLineNumbers/>
              <w:suppressAutoHyphens/>
              <w:spacing w:before="20" w:after="0" w:line="360" w:lineRule="auto"/>
              <w:ind w:left="71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74F6"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w SOW przy ul. Kołłątaja 64</w:t>
            </w:r>
            <w:r>
              <w:rPr>
                <w:rFonts w:asciiTheme="majorHAnsi" w:eastAsia="Calibri" w:hAnsiTheme="majorHAnsi" w:cstheme="majorHAns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)</w:t>
            </w:r>
          </w:p>
        </w:tc>
      </w:tr>
    </w:tbl>
    <w:p w14:paraId="20609C15" w14:textId="77777777" w:rsidR="00B547AF" w:rsidRPr="00926194" w:rsidRDefault="00B547AF" w:rsidP="00B547AF">
      <w:pPr>
        <w:widowControl w:val="0"/>
        <w:suppressLineNumbers/>
        <w:suppressAutoHyphens/>
        <w:spacing w:before="20" w:after="0" w:line="240" w:lineRule="auto"/>
        <w:ind w:right="213"/>
        <w:rPr>
          <w:rFonts w:asciiTheme="majorHAnsi" w:eastAsia="Lucida Sans Unicode" w:hAnsiTheme="majorHAnsi" w:cstheme="majorHAnsi"/>
          <w:color w:val="00B0F0"/>
          <w:kern w:val="0"/>
          <w:sz w:val="16"/>
          <w:szCs w:val="16"/>
          <w:lang w:eastAsia="pl-PL"/>
          <w14:ligatures w14:val="none"/>
        </w:rPr>
      </w:pPr>
    </w:p>
    <w:bookmarkEnd w:id="11"/>
    <w:p w14:paraId="534AC24E" w14:textId="77777777" w:rsidR="00325F0B" w:rsidRDefault="00325F0B" w:rsidP="00B547AF">
      <w:pPr>
        <w:widowControl w:val="0"/>
        <w:suppressLineNumbers/>
        <w:suppressAutoHyphens/>
        <w:spacing w:before="20" w:after="0" w:line="240" w:lineRule="auto"/>
        <w:ind w:right="-1" w:firstLine="6"/>
        <w:jc w:val="center"/>
        <w:rPr>
          <w:rFonts w:asciiTheme="majorHAnsi" w:eastAsia="Lucida Sans Unicode" w:hAnsiTheme="majorHAnsi" w:cstheme="majorHAnsi"/>
          <w:b/>
          <w:kern w:val="0"/>
          <w:sz w:val="20"/>
          <w:szCs w:val="20"/>
          <w:lang w:eastAsia="pl-PL"/>
          <w14:ligatures w14:val="none"/>
        </w:rPr>
      </w:pPr>
    </w:p>
    <w:p w14:paraId="6F236476" w14:textId="77777777" w:rsidR="00325F0B" w:rsidRDefault="00325F0B" w:rsidP="00B547AF">
      <w:pPr>
        <w:widowControl w:val="0"/>
        <w:suppressLineNumbers/>
        <w:suppressAutoHyphens/>
        <w:spacing w:before="20" w:after="0" w:line="240" w:lineRule="auto"/>
        <w:ind w:right="-1" w:firstLine="6"/>
        <w:jc w:val="center"/>
        <w:rPr>
          <w:rFonts w:asciiTheme="majorHAnsi" w:eastAsia="Lucida Sans Unicode" w:hAnsiTheme="majorHAnsi" w:cstheme="majorHAnsi"/>
          <w:b/>
          <w:kern w:val="0"/>
          <w:sz w:val="20"/>
          <w:szCs w:val="20"/>
          <w:lang w:eastAsia="pl-PL"/>
          <w14:ligatures w14:val="none"/>
        </w:rPr>
      </w:pPr>
    </w:p>
    <w:p w14:paraId="018AA9C6" w14:textId="77777777" w:rsidR="00325F0B" w:rsidRDefault="00325F0B" w:rsidP="00B547AF">
      <w:pPr>
        <w:widowControl w:val="0"/>
        <w:suppressLineNumbers/>
        <w:suppressAutoHyphens/>
        <w:spacing w:before="20" w:after="0" w:line="240" w:lineRule="auto"/>
        <w:ind w:right="-1" w:firstLine="6"/>
        <w:jc w:val="center"/>
        <w:rPr>
          <w:rFonts w:asciiTheme="majorHAnsi" w:eastAsia="Lucida Sans Unicode" w:hAnsiTheme="majorHAnsi" w:cstheme="majorHAnsi"/>
          <w:b/>
          <w:kern w:val="0"/>
          <w:sz w:val="20"/>
          <w:szCs w:val="20"/>
          <w:lang w:eastAsia="pl-PL"/>
          <w14:ligatures w14:val="none"/>
        </w:rPr>
      </w:pPr>
    </w:p>
    <w:p w14:paraId="7066AE22" w14:textId="77777777" w:rsidR="00325F0B" w:rsidRDefault="00325F0B" w:rsidP="00B547AF">
      <w:pPr>
        <w:widowControl w:val="0"/>
        <w:suppressLineNumbers/>
        <w:suppressAutoHyphens/>
        <w:spacing w:before="20" w:after="0" w:line="240" w:lineRule="auto"/>
        <w:ind w:right="-1" w:firstLine="6"/>
        <w:jc w:val="center"/>
        <w:rPr>
          <w:rFonts w:asciiTheme="majorHAnsi" w:eastAsia="Lucida Sans Unicode" w:hAnsiTheme="majorHAnsi" w:cstheme="majorHAnsi"/>
          <w:b/>
          <w:kern w:val="0"/>
          <w:sz w:val="20"/>
          <w:szCs w:val="20"/>
          <w:lang w:eastAsia="pl-PL"/>
          <w14:ligatures w14:val="none"/>
        </w:rPr>
      </w:pPr>
    </w:p>
    <w:p w14:paraId="7CE162CD" w14:textId="35A2D8B2" w:rsidR="00325F0B" w:rsidRPr="00325F0B" w:rsidRDefault="00325F0B" w:rsidP="00325F0B">
      <w:pPr>
        <w:widowControl w:val="0"/>
        <w:suppressLineNumbers/>
        <w:suppressAutoHyphens/>
        <w:spacing w:before="20" w:after="0" w:line="240" w:lineRule="auto"/>
        <w:ind w:right="-1" w:firstLine="6"/>
        <w:rPr>
          <w:rFonts w:asciiTheme="majorHAnsi" w:eastAsia="Lucida Sans Unicode" w:hAnsiTheme="majorHAnsi" w:cstheme="majorHAnsi"/>
          <w:b/>
          <w:kern w:val="0"/>
          <w:sz w:val="28"/>
          <w:szCs w:val="28"/>
          <w:lang w:eastAsia="pl-PL"/>
          <w14:ligatures w14:val="none"/>
        </w:rPr>
      </w:pPr>
      <w:r w:rsidRPr="00325F0B">
        <w:rPr>
          <w:rFonts w:asciiTheme="majorHAnsi" w:eastAsia="Lucida Sans Unicode" w:hAnsiTheme="majorHAnsi" w:cstheme="majorHAnsi"/>
          <w:b/>
          <w:kern w:val="0"/>
          <w:sz w:val="28"/>
          <w:szCs w:val="28"/>
          <w:lang w:eastAsia="pl-PL"/>
          <w14:ligatures w14:val="none"/>
        </w:rPr>
        <w:t>CZĘŚĆ 3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2551"/>
        <w:gridCol w:w="2835"/>
      </w:tblGrid>
      <w:tr w:rsidR="00325F0B" w:rsidRPr="000F42DE" w14:paraId="4A65AA04" w14:textId="77777777" w:rsidTr="00325F0B">
        <w:trPr>
          <w:trHeight w:val="6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84FC0" w14:textId="77777777" w:rsidR="00325F0B" w:rsidRPr="000F42DE" w:rsidRDefault="00325F0B" w:rsidP="008C3EA9">
            <w:pPr>
              <w:widowControl w:val="0"/>
              <w:suppressLineNumbers/>
              <w:suppressAutoHyphens/>
              <w:spacing w:before="20"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386D91" w14:textId="77777777" w:rsidR="00325F0B" w:rsidRPr="000F42DE" w:rsidRDefault="00325F0B" w:rsidP="008C3EA9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both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D00E0C" w14:textId="77777777" w:rsidR="00325F0B" w:rsidRPr="000F42DE" w:rsidRDefault="00325F0B" w:rsidP="008C3EA9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center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Ilość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B7A8F1" w14:textId="77777777" w:rsidR="00325F0B" w:rsidRPr="000F42DE" w:rsidRDefault="00325F0B" w:rsidP="008C3EA9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center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Ilość godzin szkolenia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D90370" w14:textId="77777777" w:rsidR="00325F0B" w:rsidRPr="000F42DE" w:rsidRDefault="00325F0B" w:rsidP="008C3E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zamówienia  netto</w:t>
            </w:r>
          </w:p>
        </w:tc>
      </w:tr>
      <w:tr w:rsidR="00325F0B" w:rsidRPr="000F42DE" w14:paraId="2410B831" w14:textId="77777777" w:rsidTr="00325F0B">
        <w:trPr>
          <w:trHeight w:val="18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83C7C" w14:textId="77777777" w:rsidR="00325F0B" w:rsidRPr="000F42DE" w:rsidRDefault="00325F0B" w:rsidP="008C3EA9">
            <w:pPr>
              <w:widowControl w:val="0"/>
              <w:suppressLineNumbers/>
              <w:suppressAutoHyphens/>
              <w:spacing w:after="0" w:line="360" w:lineRule="auto"/>
              <w:ind w:left="360" w:right="-108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754381" w14:textId="6A26F3CA" w:rsidR="00325F0B" w:rsidRPr="009E4CE7" w:rsidRDefault="00325F0B" w:rsidP="008C3EA9">
            <w:pPr>
              <w:suppressAutoHyphens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 xml:space="preserve">Organizacja i przeprowadzenie szkolenia   </w:t>
            </w:r>
            <w:r w:rsidRPr="00325F0B">
              <w:rPr>
                <w:rFonts w:asciiTheme="majorHAnsi" w:eastAsia="Lucida Sans Unicode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„Dialog motywujący w pracy z klientami uwikłanymi w przemoc”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B7943" w14:textId="3F04C304" w:rsidR="00325F0B" w:rsidRPr="000F42DE" w:rsidRDefault="00325F0B" w:rsidP="008C3EA9">
            <w:pPr>
              <w:widowControl w:val="0"/>
              <w:suppressLineNumbers/>
              <w:suppressAutoHyphens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16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57F189" w14:textId="714D210D" w:rsidR="00325F0B" w:rsidRPr="000F42DE" w:rsidRDefault="00325F0B" w:rsidP="00325F0B">
            <w:pPr>
              <w:widowControl w:val="0"/>
              <w:suppressLineNumbers/>
              <w:suppressAutoHyphens/>
              <w:spacing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42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 godzin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y dydaktyczne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 - 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5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dni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roboczych podzielonych na 2 zjazdy</w:t>
            </w:r>
          </w:p>
          <w:p w14:paraId="07DB7676" w14:textId="084E3BAE" w:rsidR="00325F0B" w:rsidRPr="000F42DE" w:rsidRDefault="00325F0B" w:rsidP="008C3EA9">
            <w:pPr>
              <w:widowControl w:val="0"/>
              <w:suppressLineNumbers/>
              <w:suppressAutoHyphens/>
              <w:spacing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A8FEF" w14:textId="22DE2A43" w:rsidR="00325F0B" w:rsidRPr="000F42DE" w:rsidRDefault="00325F0B" w:rsidP="008C3EA9">
            <w:pPr>
              <w:widowControl w:val="0"/>
              <w:suppressLineNumbers/>
              <w:suppressAutoHyphens/>
              <w:spacing w:after="0" w:line="360" w:lineRule="auto"/>
              <w:ind w:left="71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D90DEA4" w14:textId="77777777" w:rsidR="00325F0B" w:rsidRDefault="00325F0B" w:rsidP="00B547AF">
      <w:pPr>
        <w:widowControl w:val="0"/>
        <w:suppressLineNumbers/>
        <w:suppressAutoHyphens/>
        <w:spacing w:before="20" w:after="0" w:line="240" w:lineRule="auto"/>
        <w:ind w:right="-1" w:firstLine="6"/>
        <w:jc w:val="center"/>
        <w:rPr>
          <w:rFonts w:asciiTheme="majorHAnsi" w:eastAsia="Lucida Sans Unicode" w:hAnsiTheme="majorHAnsi" w:cstheme="majorHAnsi"/>
          <w:b/>
          <w:kern w:val="0"/>
          <w:sz w:val="20"/>
          <w:szCs w:val="20"/>
          <w:lang w:eastAsia="pl-PL"/>
          <w14:ligatures w14:val="none"/>
        </w:rPr>
      </w:pPr>
    </w:p>
    <w:p w14:paraId="508C685E" w14:textId="77777777" w:rsidR="00325F0B" w:rsidRDefault="00325F0B" w:rsidP="00B547AF">
      <w:pPr>
        <w:widowControl w:val="0"/>
        <w:suppressLineNumbers/>
        <w:suppressAutoHyphens/>
        <w:spacing w:before="20" w:after="0" w:line="240" w:lineRule="auto"/>
        <w:ind w:right="-1" w:firstLine="6"/>
        <w:jc w:val="center"/>
        <w:rPr>
          <w:rFonts w:asciiTheme="majorHAnsi" w:eastAsia="Lucida Sans Unicode" w:hAnsiTheme="majorHAnsi" w:cstheme="majorHAnsi"/>
          <w:b/>
          <w:kern w:val="0"/>
          <w:sz w:val="20"/>
          <w:szCs w:val="20"/>
          <w:lang w:eastAsia="pl-PL"/>
          <w14:ligatures w14:val="none"/>
        </w:rPr>
      </w:pPr>
    </w:p>
    <w:p w14:paraId="750D78F7" w14:textId="4D540589" w:rsidR="00325F0B" w:rsidRPr="00325F0B" w:rsidRDefault="00325F0B" w:rsidP="00325F0B">
      <w:pPr>
        <w:widowControl w:val="0"/>
        <w:suppressLineNumbers/>
        <w:suppressAutoHyphens/>
        <w:spacing w:before="20" w:after="0" w:line="240" w:lineRule="auto"/>
        <w:ind w:right="-1" w:firstLine="6"/>
        <w:rPr>
          <w:rFonts w:asciiTheme="majorHAnsi" w:eastAsia="Lucida Sans Unicode" w:hAnsiTheme="majorHAnsi" w:cstheme="majorHAnsi"/>
          <w:b/>
          <w:kern w:val="0"/>
          <w:sz w:val="28"/>
          <w:szCs w:val="28"/>
          <w:lang w:eastAsia="pl-PL"/>
          <w14:ligatures w14:val="none"/>
        </w:rPr>
      </w:pPr>
      <w:r w:rsidRPr="00325F0B">
        <w:rPr>
          <w:rFonts w:asciiTheme="majorHAnsi" w:eastAsia="Lucida Sans Unicode" w:hAnsiTheme="majorHAnsi" w:cstheme="majorHAnsi"/>
          <w:b/>
          <w:kern w:val="0"/>
          <w:sz w:val="28"/>
          <w:szCs w:val="28"/>
          <w:lang w:eastAsia="pl-PL"/>
          <w14:ligatures w14:val="none"/>
        </w:rPr>
        <w:t>CZĘŚĆ 4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2551"/>
        <w:gridCol w:w="2835"/>
      </w:tblGrid>
      <w:tr w:rsidR="00325F0B" w:rsidRPr="000F42DE" w14:paraId="59CB772F" w14:textId="77777777" w:rsidTr="00325F0B">
        <w:trPr>
          <w:trHeight w:val="6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083AD7" w14:textId="77777777" w:rsidR="00325F0B" w:rsidRPr="000F42DE" w:rsidRDefault="00325F0B" w:rsidP="008C3EA9">
            <w:pPr>
              <w:widowControl w:val="0"/>
              <w:suppressLineNumbers/>
              <w:suppressAutoHyphens/>
              <w:spacing w:before="20" w:after="0" w:line="240" w:lineRule="auto"/>
              <w:jc w:val="both"/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62691" w14:textId="77777777" w:rsidR="00325F0B" w:rsidRPr="000F42DE" w:rsidRDefault="00325F0B" w:rsidP="008C3EA9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both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C2680F" w14:textId="77777777" w:rsidR="00325F0B" w:rsidRPr="000F42DE" w:rsidRDefault="00325F0B" w:rsidP="008C3EA9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center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Ilość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1EEA0E" w14:textId="77777777" w:rsidR="00325F0B" w:rsidRPr="000F42DE" w:rsidRDefault="00325F0B" w:rsidP="008C3EA9">
            <w:pPr>
              <w:widowControl w:val="0"/>
              <w:suppressLineNumbers/>
              <w:suppressAutoHyphens/>
              <w:spacing w:before="20" w:after="0" w:line="240" w:lineRule="auto"/>
              <w:ind w:left="71"/>
              <w:jc w:val="center"/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Ilość godzin szkolenia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05F66D" w14:textId="77777777" w:rsidR="00325F0B" w:rsidRPr="000F42DE" w:rsidRDefault="00325F0B" w:rsidP="008C3E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zamówienia  netto</w:t>
            </w:r>
          </w:p>
        </w:tc>
      </w:tr>
      <w:tr w:rsidR="00325F0B" w:rsidRPr="000F42DE" w14:paraId="1760FD50" w14:textId="77777777" w:rsidTr="00325F0B">
        <w:trPr>
          <w:trHeight w:val="16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819C4" w14:textId="77777777" w:rsidR="00325F0B" w:rsidRPr="000F42DE" w:rsidRDefault="00325F0B" w:rsidP="008C3EA9">
            <w:pPr>
              <w:widowControl w:val="0"/>
              <w:suppressLineNumbers/>
              <w:suppressAutoHyphens/>
              <w:spacing w:after="0" w:line="360" w:lineRule="auto"/>
              <w:ind w:left="360" w:right="-108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17048" w14:textId="488E0BD8" w:rsidR="00325F0B" w:rsidRPr="009E4CE7" w:rsidRDefault="00325F0B" w:rsidP="008C3EA9">
            <w:pPr>
              <w:suppressAutoHyphens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2DE">
              <w:rPr>
                <w:rFonts w:asciiTheme="majorHAnsi" w:eastAsia="Lucida Sans Unicode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 xml:space="preserve">Organizacja i przeprowadzenie szkolenia   </w:t>
            </w:r>
            <w:r w:rsidRPr="00325F0B">
              <w:rPr>
                <w:rFonts w:asciiTheme="majorHAnsi" w:eastAsia="Lucida Sans Unicode" w:hAnsiTheme="majorHAnsi" w:cstheme="maj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„Terapia Skoncentrowana na Rozwiązaniach”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6D7292" w14:textId="3D4D4E6C" w:rsidR="00325F0B" w:rsidRPr="000F42DE" w:rsidRDefault="00325F0B" w:rsidP="008C3EA9">
            <w:pPr>
              <w:widowControl w:val="0"/>
              <w:suppressLineNumbers/>
              <w:suppressAutoHyphens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16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BEA4F" w14:textId="4C39E52C" w:rsidR="00325F0B" w:rsidRPr="000F42DE" w:rsidRDefault="00325F0B" w:rsidP="00325F0B">
            <w:pPr>
              <w:widowControl w:val="0"/>
              <w:suppressLineNumbers/>
              <w:suppressAutoHyphens/>
              <w:spacing w:after="0" w:line="276" w:lineRule="auto"/>
              <w:ind w:left="71"/>
              <w:jc w:val="center"/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</w:pP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42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 godzin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y dydaktyczne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 - 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5</w:t>
            </w:r>
            <w:r w:rsidRPr="000F42DE"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 xml:space="preserve"> dni </w:t>
            </w:r>
            <w:r>
              <w:rPr>
                <w:rFonts w:asciiTheme="majorHAnsi" w:eastAsia="Lucida Sans Unicode" w:hAnsiTheme="majorHAnsi" w:cstheme="majorHAnsi"/>
                <w:kern w:val="0"/>
                <w:lang w:eastAsia="pl-PL"/>
                <w14:ligatures w14:val="none"/>
              </w:rPr>
              <w:t>roboczych podzielonych na 2 zjazdy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F5AF2" w14:textId="64199D5A" w:rsidR="00325F0B" w:rsidRPr="000F42DE" w:rsidRDefault="00325F0B" w:rsidP="008C3EA9">
            <w:pPr>
              <w:widowControl w:val="0"/>
              <w:suppressLineNumbers/>
              <w:suppressAutoHyphens/>
              <w:spacing w:after="0" w:line="360" w:lineRule="auto"/>
              <w:ind w:left="71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1D02B2A" w14:textId="77777777" w:rsidR="00325F0B" w:rsidRDefault="00325F0B" w:rsidP="00325F0B">
      <w:pPr>
        <w:widowControl w:val="0"/>
        <w:suppressLineNumbers/>
        <w:suppressAutoHyphens/>
        <w:spacing w:before="20" w:after="0" w:line="240" w:lineRule="auto"/>
        <w:ind w:right="-1"/>
        <w:rPr>
          <w:rFonts w:asciiTheme="majorHAnsi" w:eastAsia="Lucida Sans Unicode" w:hAnsiTheme="majorHAnsi" w:cstheme="majorHAnsi"/>
          <w:b/>
          <w:kern w:val="0"/>
          <w:sz w:val="20"/>
          <w:szCs w:val="20"/>
          <w:lang w:eastAsia="pl-PL"/>
          <w14:ligatures w14:val="none"/>
        </w:rPr>
      </w:pPr>
    </w:p>
    <w:p w14:paraId="3550985D" w14:textId="6B9BFA90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right="-1" w:firstLine="6"/>
        <w:jc w:val="center"/>
        <w:rPr>
          <w:rFonts w:asciiTheme="majorHAnsi" w:eastAsia="Lucida Sans Unicode" w:hAnsiTheme="majorHAnsi" w:cstheme="majorHAnsi"/>
          <w:b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b/>
          <w:kern w:val="0"/>
          <w:sz w:val="20"/>
          <w:szCs w:val="20"/>
          <w:lang w:eastAsia="pl-PL"/>
          <w14:ligatures w14:val="none"/>
        </w:rPr>
        <w:t>Ochrona Danych Osobowych</w:t>
      </w:r>
    </w:p>
    <w:p w14:paraId="6FF1ED3E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right="-1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2F274BFA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left="284" w:right="-1" w:hanging="284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1.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Administratorem danych osobowych jest Miejski Ośrodek Pomocy Społecznej z siedzibą przy ul. Leśnej 17  w Puławach, 24-100 Puławy.</w:t>
      </w:r>
    </w:p>
    <w:p w14:paraId="119A7164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left="284" w:right="-1" w:hanging="284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2.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Kontakt z Inspektorem Ochrony Danych w Miejskim Ośrodku Pomocy Społecznej w Puławach to: 24-100 Puławy, ul. Piłsudskiego 83, tel. 81 458 63 09,     tel. kom. 609 193 008, e-mail: rodo@cuwpulawy.pl</w:t>
      </w:r>
    </w:p>
    <w:p w14:paraId="6CFCCC50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left="284" w:right="-1" w:hanging="284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3.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Pani/Pana dane osobowe przetwarzane będą na podstawie art. 6 ust. 1 lit. c RODO w celu związku przeprowadzeniem szacowania wartości zamówienia  na wyżej wymieniony przedmiot zamówienia.</w:t>
      </w:r>
    </w:p>
    <w:p w14:paraId="393701BD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left="284" w:hanging="284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4.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0E4A8010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left="284" w:hanging="284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5.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 xml:space="preserve">Pani/Pana dane osobowe będą przechowywane przez okres prowadzenia postępowania o udzielenie zamówienia publicznego oraz po jego zakończeniu zgodnie  z instrukcją kancelaryjną ustaloną przez Archiwum Państwowe dla danej kategorii akt </w:t>
      </w:r>
      <w:r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br/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w Jednolitym Rzeczowym Wykazie Akt obowiązującym w Miejskim Ośrodku Pomocy Społecznej;</w:t>
      </w:r>
    </w:p>
    <w:p w14:paraId="5B1F9577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4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 xml:space="preserve">      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6.</w:t>
      </w:r>
      <w:r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 xml:space="preserve">  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Podanie przez Panią/Pana danych osobowych jest dobrowolne, ale jest konieczne do ustalenia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65B5E426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4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7.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W odniesieniu do Pani/Pana danych osobowych decyzje nie będą podejmowane w sposób zautomatyzowany, stosowanie do art. 22 RODO;</w:t>
      </w:r>
    </w:p>
    <w:p w14:paraId="0DFE718E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4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8.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Posiada Pani/Pan:</w:t>
      </w:r>
    </w:p>
    <w:p w14:paraId="75570FB4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3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−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na podstawie art. 15 RODO prawo dostępu do danych osobowych Pani/Pana dotyczących;</w:t>
      </w:r>
    </w:p>
    <w:p w14:paraId="2802524B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3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−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na podstawie art. 16 RODO prawo do sprostowania Pani/Pana danych osobowych. Skorzystanie  z  prawa do sprostowania nie może skutkować zmianą wyniku postępowania o udzielenie zamówienia publicznego ani zmianą postanowień umowy oraz nie może naruszać integralności protokołu i jego załączników;</w:t>
      </w:r>
    </w:p>
    <w:p w14:paraId="7C1BE248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3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−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54C4D898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3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−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prawo do wniesienia skargi do Prezesa Urzędu Ochrony Danych Osobowych, gdy uzna Pani/Pan, że  przetwarzanie danych osobowych Pani/Pana dotyczących narusza przepisy RODO;</w:t>
      </w:r>
    </w:p>
    <w:p w14:paraId="1EB6238D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4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9.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Nie przysługuje Pani/Panu:</w:t>
      </w:r>
    </w:p>
    <w:p w14:paraId="4C7E9404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3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−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w związku z art. 17 ust. 3 lit. b, d lub e RODO prawo do usunięcia danych osobowych;</w:t>
      </w:r>
    </w:p>
    <w:p w14:paraId="2F013558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3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−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prawo do przenoszenia danych osobowych, o którym mowa w art. 20 RODO;</w:t>
      </w:r>
    </w:p>
    <w:p w14:paraId="5C684D47" w14:textId="77777777" w:rsidR="00B547AF" w:rsidRPr="00493852" w:rsidRDefault="00B547AF" w:rsidP="00B547AF">
      <w:pPr>
        <w:widowControl w:val="0"/>
        <w:suppressLineNumbers/>
        <w:suppressAutoHyphens/>
        <w:spacing w:before="20" w:after="0" w:line="240" w:lineRule="auto"/>
        <w:ind w:hanging="283"/>
        <w:jc w:val="both"/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>−</w:t>
      </w:r>
      <w:r w:rsidRPr="00493852">
        <w:rPr>
          <w:rFonts w:asciiTheme="majorHAnsi" w:eastAsia="Lucida Sans Unicode" w:hAnsiTheme="majorHAnsi" w:cstheme="majorHAnsi"/>
          <w:kern w:val="0"/>
          <w:sz w:val="20"/>
          <w:szCs w:val="20"/>
          <w:lang w:eastAsia="pl-PL"/>
          <w14:ligatures w14:val="none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2869949B" w14:textId="77777777" w:rsidR="00B547AF" w:rsidRPr="00493852" w:rsidRDefault="00B547AF" w:rsidP="00B547AF">
      <w:pPr>
        <w:spacing w:after="0" w:line="240" w:lineRule="auto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</w:p>
    <w:p w14:paraId="7576C2CA" w14:textId="77777777" w:rsidR="00B547AF" w:rsidRPr="00493852" w:rsidRDefault="00B547AF" w:rsidP="00B547AF">
      <w:pPr>
        <w:spacing w:after="0" w:line="240" w:lineRule="auto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</w:p>
    <w:p w14:paraId="681BC055" w14:textId="77777777" w:rsidR="00B547AF" w:rsidRPr="00493852" w:rsidRDefault="00B547AF" w:rsidP="00B547AF">
      <w:pPr>
        <w:spacing w:after="0" w:line="240" w:lineRule="auto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</w:p>
    <w:p w14:paraId="0BAE6DF3" w14:textId="77777777" w:rsidR="00B547AF" w:rsidRPr="00493852" w:rsidRDefault="00B547AF" w:rsidP="00B547AF">
      <w:pPr>
        <w:spacing w:after="0" w:line="240" w:lineRule="auto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</w:t>
      </w:r>
    </w:p>
    <w:p w14:paraId="3DBCBA6D" w14:textId="77777777" w:rsidR="00B547AF" w:rsidRPr="00493852" w:rsidRDefault="00B547AF" w:rsidP="00B547AF">
      <w:pPr>
        <w:spacing w:after="0" w:line="240" w:lineRule="auto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          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>…………………....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ab/>
        <w:t xml:space="preserve">                               </w:t>
      </w:r>
      <w:r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                      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……………………………..                                                     </w:t>
      </w:r>
      <w:r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 ………………………….</w:t>
      </w:r>
    </w:p>
    <w:p w14:paraId="0C48B574" w14:textId="77777777" w:rsidR="00B547AF" w:rsidRPr="00493852" w:rsidRDefault="00B547AF" w:rsidP="00B547AF">
      <w:pPr>
        <w:spacing w:after="0" w:line="240" w:lineRule="auto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</w:t>
      </w:r>
      <w:r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             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Data                  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ab/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ab/>
        <w:t xml:space="preserve">    </w:t>
      </w:r>
      <w:r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                      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     Pieczątka Wykonawcy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ab/>
        <w:t xml:space="preserve">                                           podpis Wykonawcy lub osoby               </w:t>
      </w:r>
    </w:p>
    <w:p w14:paraId="5C65CC0D" w14:textId="77777777" w:rsidR="00B547AF" w:rsidRPr="00401269" w:rsidRDefault="00B547AF" w:rsidP="00B547AF">
      <w:pPr>
        <w:spacing w:after="0" w:line="240" w:lineRule="auto"/>
        <w:ind w:left="6372" w:firstLine="149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                           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</w:t>
      </w:r>
      <w:r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 xml:space="preserve">                 </w:t>
      </w:r>
      <w:r w:rsidRPr="00493852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>upoważnione</w:t>
      </w:r>
      <w:r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>j</w:t>
      </w:r>
    </w:p>
    <w:p w14:paraId="290C2814" w14:textId="77777777" w:rsidR="00E003AC" w:rsidRDefault="00E003AC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522E07BE" w14:textId="77777777" w:rsidR="00E003AC" w:rsidRDefault="00E003AC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59099228" w14:textId="77777777" w:rsidR="00E003AC" w:rsidRDefault="00E003AC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28B235C0" w14:textId="77777777" w:rsidR="00E003AC" w:rsidRDefault="00E003AC" w:rsidP="00116AE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58A31C18" w14:textId="4B3F6307" w:rsidR="00116AE6" w:rsidRPr="00493852" w:rsidRDefault="00116AE6" w:rsidP="00116AE6">
      <w:pPr>
        <w:widowControl w:val="0"/>
        <w:suppressLineNumbers/>
        <w:suppressAutoHyphens/>
        <w:spacing w:before="20" w:after="0" w:line="240" w:lineRule="auto"/>
        <w:rPr>
          <w:rFonts w:asciiTheme="majorHAnsi" w:hAnsiTheme="majorHAnsi" w:cstheme="majorHAnsi"/>
          <w:b/>
          <w:color w:val="00B0F0"/>
        </w:rPr>
      </w:pPr>
    </w:p>
    <w:sectPr w:rsidR="00116AE6" w:rsidRPr="00493852" w:rsidSect="00EF1BAB">
      <w:headerReference w:type="default" r:id="rId8"/>
      <w:footerReference w:type="default" r:id="rId9"/>
      <w:pgSz w:w="11906" w:h="16838"/>
      <w:pgMar w:top="720" w:right="720" w:bottom="720" w:left="72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EB2A" w14:textId="77777777" w:rsidR="0086199A" w:rsidRDefault="0086199A">
      <w:pPr>
        <w:spacing w:after="0" w:line="240" w:lineRule="auto"/>
      </w:pPr>
      <w:r>
        <w:separator/>
      </w:r>
    </w:p>
  </w:endnote>
  <w:endnote w:type="continuationSeparator" w:id="0">
    <w:p w14:paraId="7F815DA0" w14:textId="77777777" w:rsidR="0086199A" w:rsidRDefault="0086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13EA" w14:textId="77777777" w:rsidR="0086199A" w:rsidRPr="00335DAB" w:rsidRDefault="00E003AC" w:rsidP="00335DAB">
    <w:pPr>
      <w:pStyle w:val="Stopka"/>
    </w:pPr>
    <w:r w:rsidRPr="00335DA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660A" w14:textId="77777777" w:rsidR="0086199A" w:rsidRDefault="0086199A">
      <w:pPr>
        <w:spacing w:after="0" w:line="240" w:lineRule="auto"/>
      </w:pPr>
      <w:r>
        <w:separator/>
      </w:r>
    </w:p>
  </w:footnote>
  <w:footnote w:type="continuationSeparator" w:id="0">
    <w:p w14:paraId="16A03A4B" w14:textId="77777777" w:rsidR="0086199A" w:rsidRDefault="0086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F860" w14:textId="77777777" w:rsidR="0086199A" w:rsidRDefault="0086199A" w:rsidP="000F3BC1">
    <w:pPr>
      <w:pStyle w:val="Nagwek"/>
      <w:jc w:val="right"/>
    </w:pPr>
  </w:p>
  <w:p w14:paraId="3C75462E" w14:textId="77777777" w:rsidR="0086199A" w:rsidRDefault="0086199A" w:rsidP="00D405D8">
    <w:pPr>
      <w:pStyle w:val="Nagwek"/>
      <w:tabs>
        <w:tab w:val="clear" w:pos="4536"/>
        <w:tab w:val="clear" w:pos="9072"/>
        <w:tab w:val="left" w:pos="5400"/>
      </w:tabs>
    </w:pPr>
  </w:p>
  <w:p w14:paraId="7A121B3D" w14:textId="77777777" w:rsidR="0086199A" w:rsidRDefault="0086199A" w:rsidP="00D405D8">
    <w:pPr>
      <w:pStyle w:val="Nagwek"/>
      <w:tabs>
        <w:tab w:val="clear" w:pos="4536"/>
        <w:tab w:val="clear" w:pos="9072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57D"/>
    <w:multiLevelType w:val="hybridMultilevel"/>
    <w:tmpl w:val="37FA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134D"/>
    <w:multiLevelType w:val="hybridMultilevel"/>
    <w:tmpl w:val="2938CD74"/>
    <w:lvl w:ilvl="0" w:tplc="3A8A3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5811"/>
    <w:multiLevelType w:val="hybridMultilevel"/>
    <w:tmpl w:val="AC40A6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666"/>
    <w:multiLevelType w:val="hybridMultilevel"/>
    <w:tmpl w:val="F1BA2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2C0F"/>
    <w:multiLevelType w:val="hybridMultilevel"/>
    <w:tmpl w:val="A26ED28A"/>
    <w:lvl w:ilvl="0" w:tplc="3A8A3D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571454"/>
    <w:multiLevelType w:val="hybridMultilevel"/>
    <w:tmpl w:val="264A4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26F10"/>
    <w:multiLevelType w:val="hybridMultilevel"/>
    <w:tmpl w:val="33605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33F1A"/>
    <w:multiLevelType w:val="hybridMultilevel"/>
    <w:tmpl w:val="5A60B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5E76"/>
    <w:multiLevelType w:val="hybridMultilevel"/>
    <w:tmpl w:val="BBD0B7BE"/>
    <w:lvl w:ilvl="0" w:tplc="FFFFFFFF">
      <w:start w:val="1"/>
      <w:numFmt w:val="lowerLetter"/>
      <w:lvlText w:val="%1)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C20071A"/>
    <w:multiLevelType w:val="hybridMultilevel"/>
    <w:tmpl w:val="0DC48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07FAE"/>
    <w:multiLevelType w:val="hybridMultilevel"/>
    <w:tmpl w:val="BBD0B7B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F591334"/>
    <w:multiLevelType w:val="hybridMultilevel"/>
    <w:tmpl w:val="AC40A6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04F4B"/>
    <w:multiLevelType w:val="hybridMultilevel"/>
    <w:tmpl w:val="5E3CA2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750E0"/>
    <w:multiLevelType w:val="hybridMultilevel"/>
    <w:tmpl w:val="F71C816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904010"/>
    <w:multiLevelType w:val="hybridMultilevel"/>
    <w:tmpl w:val="AC40A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7761">
    <w:abstractNumId w:val="14"/>
  </w:num>
  <w:num w:numId="2" w16cid:durableId="1408459245">
    <w:abstractNumId w:val="6"/>
  </w:num>
  <w:num w:numId="3" w16cid:durableId="408431169">
    <w:abstractNumId w:val="7"/>
  </w:num>
  <w:num w:numId="4" w16cid:durableId="694968632">
    <w:abstractNumId w:val="0"/>
  </w:num>
  <w:num w:numId="5" w16cid:durableId="902527594">
    <w:abstractNumId w:val="9"/>
  </w:num>
  <w:num w:numId="6" w16cid:durableId="104693027">
    <w:abstractNumId w:val="15"/>
  </w:num>
  <w:num w:numId="7" w16cid:durableId="242882806">
    <w:abstractNumId w:val="12"/>
  </w:num>
  <w:num w:numId="8" w16cid:durableId="1504667706">
    <w:abstractNumId w:val="4"/>
  </w:num>
  <w:num w:numId="9" w16cid:durableId="1959529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2739595">
    <w:abstractNumId w:val="1"/>
  </w:num>
  <w:num w:numId="11" w16cid:durableId="1900364261">
    <w:abstractNumId w:val="5"/>
  </w:num>
  <w:num w:numId="12" w16cid:durableId="1873224720">
    <w:abstractNumId w:val="3"/>
  </w:num>
  <w:num w:numId="13" w16cid:durableId="1385832876">
    <w:abstractNumId w:val="13"/>
  </w:num>
  <w:num w:numId="14" w16cid:durableId="1358041833">
    <w:abstractNumId w:val="2"/>
  </w:num>
  <w:num w:numId="15" w16cid:durableId="1392727601">
    <w:abstractNumId w:val="11"/>
  </w:num>
  <w:num w:numId="16" w16cid:durableId="661860046">
    <w:abstractNumId w:val="10"/>
  </w:num>
  <w:num w:numId="17" w16cid:durableId="256913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E6"/>
    <w:rsid w:val="00116AE6"/>
    <w:rsid w:val="00167B84"/>
    <w:rsid w:val="00180199"/>
    <w:rsid w:val="002A1665"/>
    <w:rsid w:val="00316991"/>
    <w:rsid w:val="00325F0B"/>
    <w:rsid w:val="0041474E"/>
    <w:rsid w:val="00443F0C"/>
    <w:rsid w:val="004D3C1E"/>
    <w:rsid w:val="00607A39"/>
    <w:rsid w:val="00667F4B"/>
    <w:rsid w:val="006E03C5"/>
    <w:rsid w:val="00820EEE"/>
    <w:rsid w:val="0086199A"/>
    <w:rsid w:val="0092279D"/>
    <w:rsid w:val="00B547AF"/>
    <w:rsid w:val="00DC6B0B"/>
    <w:rsid w:val="00E003AC"/>
    <w:rsid w:val="00E06BB0"/>
    <w:rsid w:val="00EB74F6"/>
    <w:rsid w:val="00EF384D"/>
    <w:rsid w:val="00F3162A"/>
    <w:rsid w:val="00F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D078"/>
  <w15:chartTrackingRefBased/>
  <w15:docId w15:val="{B3A7E535-DEF5-4500-97EA-C6AC9DA9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F0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6AE6"/>
  </w:style>
  <w:style w:type="paragraph" w:styleId="Stopka">
    <w:name w:val="footer"/>
    <w:basedOn w:val="Normalny"/>
    <w:link w:val="StopkaZnak"/>
    <w:uiPriority w:val="99"/>
    <w:semiHidden/>
    <w:unhideWhenUsed/>
    <w:rsid w:val="0011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6AE6"/>
  </w:style>
  <w:style w:type="paragraph" w:styleId="Akapitzlist">
    <w:name w:val="List Paragraph"/>
    <w:basedOn w:val="Normalny"/>
    <w:uiPriority w:val="34"/>
    <w:qFormat/>
    <w:rsid w:val="00116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6027</Words>
  <Characters>36162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Magdalena Byszewska</cp:lastModifiedBy>
  <cp:revision>2</cp:revision>
  <dcterms:created xsi:type="dcterms:W3CDTF">2024-01-16T14:39:00Z</dcterms:created>
  <dcterms:modified xsi:type="dcterms:W3CDTF">2024-01-16T14:39:00Z</dcterms:modified>
</cp:coreProperties>
</file>